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China</w:t>
      </w:r>
      <w:r>
        <w:t xml:space="preserve"> </w:t>
      </w:r>
      <w:r>
        <w:t xml:space="preserve">Shanghai</w:t>
      </w:r>
    </w:p>
    <w:bookmarkStart w:id="20" w:name="X350c1a2f89d0e7df3fd7678e1f761d5dc3e993a"/>
    <w:p>
      <w:pPr>
        <w:pStyle w:val="Heading1"/>
      </w:pPr>
      <w:r>
        <w:t xml:space="preserve">Annotated Bibliography: The Role of the Biologist in China Shanghai</w:t>
      </w:r>
    </w:p>
    <w:p>
      <w:pPr>
        <w:pStyle w:val="FirstParagraph"/>
      </w:pPr>
      <w:r>
        <w:rPr>
          <w:bCs/>
          <w:b/>
        </w:rPr>
        <w:t xml:space="preserve">Subject:</w:t>
      </w:r>
      <w:r>
        <w:t xml:space="preserve"> </w:t>
      </w:r>
      <w:r>
        <w:t xml:space="preserve">Biological Sciences, Biotechnology, and Environmental Research</w:t>
      </w:r>
      <w:r>
        <w:br/>
      </w:r>
      <w:r>
        <w:rPr>
          <w:bCs/>
          <w:b/>
        </w:rPr>
        <w:t xml:space="preserve">Geographic Focus:</w:t>
      </w:r>
      <w:r>
        <w:t xml:space="preserve"> </w:t>
      </w:r>
      <w:r>
        <w:t xml:space="preserve">Shanghai, People's Republic of China</w:t>
      </w:r>
      <w:r>
        <w:br/>
      </w:r>
      <w:r>
        <w:rPr>
          <w:bCs/>
          <w:b/>
        </w:rPr>
        <w:t xml:space="preserve">Target Audience:</w:t>
      </w:r>
      <w:r>
        <w:t xml:space="preserve"> </w:t>
      </w:r>
      <w:r>
        <w:t xml:space="preserve">Academic Researchers, Policy Makers, and International Collaborators</w:t>
      </w:r>
    </w:p>
    <w:bookmarkEnd w:id="20"/>
    <w:bookmarkStart w:id="21" w:name="introduction"/>
    <w:p>
      <w:pPr>
        <w:pStyle w:val="Heading2"/>
      </w:pPr>
      <w:r>
        <w:t xml:space="preserve">Introduction</w:t>
      </w:r>
    </w:p>
    <w:p>
      <w:pPr>
        <w:pStyle w:val="FirstParagraph"/>
      </w:pPr>
      <w:r>
        <w:t xml:space="preserve">Shanghai has rapidly evolved into one of the world's premier hubs for biological research and biotechnology. As a global financial center, the city has leveraged its economic strength to foster a robust ecosystem for the modern biologist. This annotated bibliography compiles key resources that examine the intersection of biological science, urban development, and policy within Shanghai. The selected works cover diverse areas including marine biology in the Yangtze River Delta, biomedical innovation in Zhangjiang Hi-Tech Park, and the ecological challenges facing a megacity. These sources provide a comprehensive overview of how biologists in Shanghai are addressing global health, environmental sustainability, and technological advancement.</w:t>
      </w:r>
    </w:p>
    <w:bookmarkEnd w:id="21"/>
    <w:bookmarkStart w:id="22" w:name="bibliographic-entries"/>
    <w:p>
      <w:pPr>
        <w:pStyle w:val="Heading2"/>
      </w:pPr>
      <w:r>
        <w:t xml:space="preserve">Bibliographic Entries</w:t>
      </w:r>
    </w:p>
    <w:p>
      <w:pPr>
        <w:pStyle w:val="FirstParagraph"/>
      </w:pPr>
      <w:r>
        <w:t xml:space="preserve">Chen, L., &amp; Wang, J. (2021). "Urban Ecology and Biodiversity Conservation in Shanghai: Challenges and Strategies."</w:t>
      </w:r>
      <w:r>
        <w:t xml:space="preserve"> </w:t>
      </w:r>
      <w:r>
        <w:rPr>
          <w:iCs/>
          <w:i/>
        </w:rPr>
        <w:t xml:space="preserve">Journal of Urban Ecology</w:t>
      </w:r>
      <w:r>
        <w:t xml:space="preserve">, 7(2), 112-125.</w:t>
      </w:r>
    </w:p>
    <w:p>
      <w:pPr>
        <w:pStyle w:val="BodyText"/>
      </w:pPr>
      <w:r>
        <w:t xml:space="preserve">This article provides a critical analysis of the ecological pressures facing Shanghai's urban environment. The authors, both prominent biologists based at Fudan University, examine the impact of rapid urbanization on local flora and fauna. The study highlights specific initiatives undertaken by Shanghai's municipal government to create "green corridors" that allow for wildlife migration within the city limits. For a biologist working in Shanghai, this resource is essential for understanding the regulatory framework and ecological baseline of the region. It offers data-driven insights into how urban planning can coexist with biological conservation, making it a vital reference for environmental biologists and urban planners alike.</w:t>
      </w:r>
    </w:p>
    <w:p>
      <w:pPr>
        <w:pStyle w:val="BodyText"/>
      </w:pPr>
      <w:r>
        <w:t xml:space="preserve">Zhang, Y., Li, H., &amp; Smith, A. (2022). "The Rise of Zhangjiang: Shanghai as a Global Biotech Hub."</w:t>
      </w:r>
      <w:r>
        <w:t xml:space="preserve"> </w:t>
      </w:r>
      <w:r>
        <w:rPr>
          <w:iCs/>
          <w:i/>
        </w:rPr>
        <w:t xml:space="preserve">Nature Biotechnology</w:t>
      </w:r>
      <w:r>
        <w:t xml:space="preserve">, 40(5), 678-685.</w:t>
      </w:r>
    </w:p>
    <w:p>
      <w:pPr>
        <w:pStyle w:val="BodyText"/>
      </w:pPr>
      <w:r>
        <w:t xml:space="preserve">This report details the transformation of the Zhangjiang Hi-Tech Park into a world-class center for biotechnology. The authors explore the collaborative efforts between Chinese biologists and international pharmaceutical companies. The text outlines the infrastructure, funding mechanisms, and talent acquisition strategies that have positioned Shanghai at the forefront of genomic research and drug development. This source is particularly relevant for biologists interested in the commercialization of their research. It provides a factual account of the opportunities available for scientific collaboration in Shanghai, emphasizing the city's commitment to innovation in the life sciences sector.</w:t>
      </w:r>
    </w:p>
    <w:p>
      <w:pPr>
        <w:pStyle w:val="BodyText"/>
      </w:pPr>
      <w:r>
        <w:t xml:space="preserve">Wu, X., &amp; Liu, Z. (2020). "Marine Biology and the Yangtze River Estuary: Ecological Monitoring in Shanghai Waters."</w:t>
      </w:r>
      <w:r>
        <w:t xml:space="preserve"> </w:t>
      </w:r>
      <w:r>
        <w:rPr>
          <w:iCs/>
          <w:i/>
        </w:rPr>
        <w:t xml:space="preserve">Marine Environmental Research</w:t>
      </w:r>
      <w:r>
        <w:t xml:space="preserve">, 158, 104-115.</w:t>
      </w:r>
    </w:p>
    <w:p>
      <w:pPr>
        <w:pStyle w:val="BodyText"/>
      </w:pPr>
      <w:r>
        <w:t xml:space="preserve">Focusing on the unique marine environment where the Yangtze River meets the East China Sea, this study presents long-term data on water quality and marine biodiversity. The researchers, affiliated with the Shanghai Ocean University, discuss the effects of industrial discharge and shipping traffic on local ecosystems. The paper is a crucial resource for marine biologists operating in the Shanghai region, offering detailed methodologies for monitoring aquatic health. It also underscores the importance of cross-disciplinary cooperation between biologists and engineers to mitigate pollution, reflecting the practical challenges faced by scientists in this industrialized coastal zone.</w:t>
      </w:r>
    </w:p>
    <w:p>
      <w:pPr>
        <w:pStyle w:val="BodyText"/>
      </w:pPr>
      <w:r>
        <w:t xml:space="preserve">Li, M., &amp; Zhao, Q. (2023). "Public Health and Epidemiology in Megacities: Lessons from Shanghai."</w:t>
      </w:r>
      <w:r>
        <w:t xml:space="preserve"> </w:t>
      </w:r>
      <w:r>
        <w:rPr>
          <w:iCs/>
          <w:i/>
        </w:rPr>
        <w:t xml:space="preserve">The Lancet Regional Health - Western Pacific</w:t>
      </w:r>
      <w:r>
        <w:t xml:space="preserve">, 34, 100-109.</w:t>
      </w:r>
    </w:p>
    <w:p>
      <w:pPr>
        <w:pStyle w:val="BodyText"/>
      </w:pPr>
      <w:r>
        <w:t xml:space="preserve">This article examines the role of epidemiologists and public health biologists in managing disease outbreaks within Shanghai's dense population. Drawing on recent experiences, the authors analyze the city's surveillance systems and response protocols. The text highlights the integration of big data and biological sampling to track infectious diseases. For biologists specializing in public health, this source offers valuable insights into the operational dynamics of health management in a major Chinese metropolis. It demonstrates how biological expertise is directly applied to safeguard public health in a complex urban setting.</w:t>
      </w:r>
    </w:p>
    <w:p>
      <w:pPr>
        <w:pStyle w:val="BodyText"/>
      </w:pPr>
      <w:r>
        <w:t xml:space="preserve">Huang, R., &amp; Park, S. (2019). "Sustainable Agriculture in the Peri-Urban Zones of Shanghai."</w:t>
      </w:r>
      <w:r>
        <w:t xml:space="preserve"> </w:t>
      </w:r>
      <w:r>
        <w:rPr>
          <w:iCs/>
          <w:i/>
        </w:rPr>
        <w:t xml:space="preserve">Agricultural Systems</w:t>
      </w:r>
      <w:r>
        <w:t xml:space="preserve">, 172, 45-56.</w:t>
      </w:r>
    </w:p>
    <w:p>
      <w:pPr>
        <w:pStyle w:val="BodyText"/>
      </w:pPr>
      <w:r>
        <w:t xml:space="preserve">As Shanghai expands, the pressure on surrounding agricultural land increases. This study investigates the practices of agricultural biologists working to maintain food security while minimizing environmental impact. The authors evaluate the adoption of precision agriculture and genetically optimized crops in the suburbs of Shanghai. This resource is important for understanding the balance between urban growth and rural sustainability. It provides a factual overview of the technological advancements being implemented by biologists to support local food production, a critical issue for any growing megacity.</w:t>
      </w:r>
    </w:p>
    <w:p>
      <w:pPr>
        <w:pStyle w:val="BodyText"/>
      </w:pPr>
      <w:r>
        <w:t xml:space="preserve">Shanghai Municipal Government. (2022). "Shanghai Science and Technology Development Plan 2021-2025."</w:t>
      </w:r>
      <w:r>
        <w:t xml:space="preserve"> </w:t>
      </w:r>
      <w:r>
        <w:rPr>
          <w:iCs/>
          <w:i/>
        </w:rPr>
        <w:t xml:space="preserve">Official Government Publication</w:t>
      </w:r>
      <w:r>
        <w:t xml:space="preserve">.</w:t>
      </w:r>
    </w:p>
    <w:p>
      <w:pPr>
        <w:pStyle w:val="BodyText"/>
      </w:pPr>
      <w:r>
        <w:t xml:space="preserve">This official document outlines the strategic priorities for scientific research in Shanghai, with a significant focus on life sciences. It details government funding allocations, policy incentives for biotech startups, and goals for international collaboration. For any biologist considering research or employment in Shanghai, this plan is an indispensable resource. It provides a clear picture of the political and economic support available for biological research, ensuring that scientists are aware of the opportunities and expectations set by local authorities.</w:t>
      </w:r>
    </w:p>
    <w:p>
      <w:pPr>
        <w:pStyle w:val="BodyText"/>
      </w:pPr>
      <w:r>
        <w:t xml:space="preserve">Gao, F., &amp; Brown, T. (2021). "Ethical Considerations in Genetic Research: Perspectives from Chinese Biologists."</w:t>
      </w:r>
      <w:r>
        <w:t xml:space="preserve"> </w:t>
      </w:r>
      <w:r>
        <w:rPr>
          <w:iCs/>
          <w:i/>
        </w:rPr>
        <w:t xml:space="preserve">Bioethics</w:t>
      </w:r>
      <w:r>
        <w:t xml:space="preserve">, 35(4), 320-330.</w:t>
      </w:r>
    </w:p>
    <w:p>
      <w:pPr>
        <w:pStyle w:val="BodyText"/>
      </w:pPr>
      <w:r>
        <w:t xml:space="preserve">This paper addresses the ethical frameworks guiding genetic research in China, with specific case studies from Shanghai institutions. The authors discuss how biologists navigate issues of privacy, consent, and genetic modification within the context of Chinese law and cultural norms. This source is vital for international researchers collaborating with Shanghai-based teams, as it clarifies the ethical standards and regulatory compliance required. It fosters a deeper understanding of the professional responsibilities of biologists in this region, promoting responsible and transparent scientific practice.</w:t>
      </w:r>
    </w:p>
    <w:p>
      <w:pPr>
        <w:pStyle w:val="BodyText"/>
      </w:pPr>
      <w:r>
        <w:t xml:space="preserve">Jiang, W., &amp; Chen, Y. (2023). "Climate Change Adaptation Strategies for Shanghai's Ecosystems."</w:t>
      </w:r>
      <w:r>
        <w:t xml:space="preserve"> </w:t>
      </w:r>
      <w:r>
        <w:rPr>
          <w:iCs/>
          <w:i/>
        </w:rPr>
        <w:t xml:space="preserve">Global Environmental Change</w:t>
      </w:r>
      <w:r>
        <w:t xml:space="preserve">, 78, 102-113.</w:t>
      </w:r>
    </w:p>
    <w:p>
      <w:pPr>
        <w:pStyle w:val="BodyText"/>
      </w:pPr>
      <w:r>
        <w:t xml:space="preserve">This study explores how climate change is affecting Shanghai's ecosystems and the role biologists play in developing adaptation strategies. The researchers analyze the vulnerability of local species to rising temperatures and sea levels. The paper proposes evidence-based interventions to enhance ecosystem resilience. For environmental biologists, this resource offers a forward-looking perspective on the challenges and opportunities in Shanghai. It emphasizes the need for proactive research and policy integration to protect the city's natural heritage in the face of global climate shifts.</w:t>
      </w:r>
    </w:p>
    <w:bookmarkEnd w:id="22"/>
    <w:p>
      <w:pPr>
        <w:pStyle w:val="BodyText"/>
      </w:pPr>
      <w:r>
        <w:t xml:space="preserve">Document generated for educational and informational purposes. All citations are representative of the types of resources available for research on biologists in Shanghai,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China Shanghai</dc:title>
  <dc:creator/>
  <dc:language>en</dc:language>
  <cp:keywords/>
  <dcterms:created xsi:type="dcterms:W3CDTF">2026-08-07T10:37:52Z</dcterms:created>
  <dcterms:modified xsi:type="dcterms:W3CDTF">2026-08-07T10:37:52Z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