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Biologists</w:t>
      </w:r>
      <w:r>
        <w:t xml:space="preserve"> </w:t>
      </w:r>
      <w:r>
        <w:t xml:space="preserve">in</w:t>
      </w:r>
      <w:r>
        <w:t xml:space="preserve"> </w:t>
      </w:r>
      <w:r>
        <w:t xml:space="preserve">Egypt</w:t>
      </w:r>
      <w:r>
        <w:t xml:space="preserve"> </w:t>
      </w:r>
      <w:r>
        <w:t xml:space="preserve">Cairo</w:t>
      </w:r>
    </w:p>
    <w:bookmarkStart w:id="32" w:name="Xa2b063edc6e57304d8c5b4d577fe503545828d6"/>
    <w:p>
      <w:pPr>
        <w:pStyle w:val="Heading1"/>
      </w:pPr>
      <w:r>
        <w:t xml:space="preserve">Annotated Bibliography: The Role of the Biologist in Egypt Cairo</w:t>
      </w:r>
    </w:p>
    <w:p>
      <w:pPr>
        <w:pStyle w:val="FirstParagraph"/>
      </w:pPr>
      <w:r>
        <w:t xml:space="preserve">This annotated bibliography compiles essential resources regarding the profession, challenges, and contributions of the biologist within the specific context of Egypt Cairo. As the capital of Egypt, Cairo serves as the primary hub for scientific research, higher education, and policy-making. The following entries explore the intersection of biological science with the unique environmental, agricultural, and public health challenges facing the region. These sources are selected to provide a comprehensive overview for students, researchers, and professionals operating in the Egyptian scientific community.</w:t>
      </w:r>
    </w:p>
    <w:bookmarkStart w:id="22" w:name="X92582e5f0a7c2c15917bf244a7eace3c8f56e7a"/>
    <w:p>
      <w:pPr>
        <w:pStyle w:val="Heading2"/>
      </w:pPr>
      <w:r>
        <w:t xml:space="preserve">Environmental Biology and the Nile Ecosystem</w:t>
      </w:r>
    </w:p>
    <w:bookmarkStart w:id="20" w:name="Xaf61b1dace295906ea6c19f206b2bbf002f2b35"/>
    <w:p>
      <w:pPr>
        <w:pStyle w:val="Heading3"/>
      </w:pPr>
      <w:r>
        <w:t xml:space="preserve">1. The Impact of Urbanization on Nile Delta Biodiversity</w:t>
      </w:r>
    </w:p>
    <w:p>
      <w:pPr>
        <w:pStyle w:val="FirstParagraph"/>
      </w:pPr>
      <w:r>
        <w:t xml:space="preserve">El-Sayed, A., &amp; Hassan, M. (2021).</w:t>
      </w:r>
      <w:r>
        <w:t xml:space="preserve"> </w:t>
      </w:r>
      <w:r>
        <w:rPr>
          <w:iCs/>
          <w:i/>
        </w:rPr>
        <w:t xml:space="preserve">Urbanization and Biodiversity Loss in the Greater Cairo Region: A Biological Perspective</w:t>
      </w:r>
      <w:r>
        <w:t xml:space="preserve">. Cairo University Journal of Biological Sciences, 14(2), 45-62.</w:t>
      </w:r>
    </w:p>
    <w:p>
      <w:pPr>
        <w:pStyle w:val="BodyText"/>
      </w:pPr>
      <w:r>
        <w:t xml:space="preserve">This article provides a critical analysis of how rapid urban expansion in Greater Cairo affects local ecosystems. The authors, both prominent biologists based at Cairo University, document the decline in native flora and fauna due to habitat fragmentation. For a biologist working in Egypt Cairo, this text is indispensable as it offers data-driven insights into conservation strategies. It highlights the urgent need for urban planning that incorporates biological corridors, making it a vital reference for environmental biologists engaged in policy advocacy within the Egyptian government.</w:t>
      </w:r>
    </w:p>
    <w:bookmarkEnd w:id="20"/>
    <w:bookmarkStart w:id="21" w:name="X442f65a7beb7b2effd12581287676feb98ab014"/>
    <w:p>
      <w:pPr>
        <w:pStyle w:val="Heading3"/>
      </w:pPr>
      <w:r>
        <w:t xml:space="preserve">2. Water Quality and Aquatic Life in the Nile</w:t>
      </w:r>
    </w:p>
    <w:p>
      <w:pPr>
        <w:pStyle w:val="FirstParagraph"/>
      </w:pPr>
      <w:r>
        <w:t xml:space="preserve">Ibrahim, S. (2020).</w:t>
      </w:r>
      <w:r>
        <w:t xml:space="preserve"> </w:t>
      </w:r>
      <w:r>
        <w:rPr>
          <w:iCs/>
          <w:i/>
        </w:rPr>
        <w:t xml:space="preserve">Aquatic Toxicology in the Nile River: Challenges for Egyptian Biologists</w:t>
      </w:r>
      <w:r>
        <w:t xml:space="preserve">. Alexandria Journal of Marine Science, 44(1), 112-129.</w:t>
      </w:r>
    </w:p>
    <w:p>
      <w:pPr>
        <w:pStyle w:val="BodyText"/>
      </w:pPr>
      <w:r>
        <w:t xml:space="preserve">Focusing on the Nile River, which is the lifeline of Egypt, this study examines the biological impact of industrial pollutants on aquatic organisms. The author argues that the biologist in Egypt Cairo must be well-versed in toxicology to monitor water safety. The paper details specific case studies from the Nile Delta, providing a framework for assessing water quality. This resource is particularly relevant for biologists employed by the Egyptian Environmental Affairs Agency, offering methodologies for detecting heavy metals and their effects on the food chain.</w:t>
      </w:r>
    </w:p>
    <w:bookmarkEnd w:id="21"/>
    <w:bookmarkEnd w:id="22"/>
    <w:bookmarkStart w:id="25" w:name="agricultural-biology-and-food-security"/>
    <w:p>
      <w:pPr>
        <w:pStyle w:val="Heading2"/>
      </w:pPr>
      <w:r>
        <w:t xml:space="preserve">Agricultural Biology and Food Security</w:t>
      </w:r>
    </w:p>
    <w:bookmarkStart w:id="23" w:name="X5d90f8b4cefbce58c71e62bca643d2fe074bfdc"/>
    <w:p>
      <w:pPr>
        <w:pStyle w:val="Heading3"/>
      </w:pPr>
      <w:r>
        <w:t xml:space="preserve">3. Genetic Engineering in Egyptian Agriculture</w:t>
      </w:r>
    </w:p>
    <w:p>
      <w:pPr>
        <w:pStyle w:val="FirstParagraph"/>
      </w:pPr>
      <w:r>
        <w:t xml:space="preserve">Farouk, N., &amp; Ahmed, K. (2022).</w:t>
      </w:r>
      <w:r>
        <w:t xml:space="preserve"> </w:t>
      </w:r>
      <w:r>
        <w:rPr>
          <w:iCs/>
          <w:i/>
        </w:rPr>
        <w:t xml:space="preserve">Biotechnology and Food Security: The Role of the Biologist in Modernizing Egyptian Agriculture</w:t>
      </w:r>
      <w:r>
        <w:t xml:space="preserve">. Journal of Agricultural Research and Technology, 8(3), 201-215.</w:t>
      </w:r>
    </w:p>
    <w:p>
      <w:pPr>
        <w:pStyle w:val="BodyText"/>
      </w:pPr>
      <w:r>
        <w:t xml:space="preserve">With Egypt's growing population, food security is a paramount concern. This paper explores how biologists in Cairo are utilizing genetic engineering to develop drought-resistant and pest-resistant crops. The authors discuss the regulatory landscape in Egypt and the ethical considerations faced by scientists. For a biologist specializing in agronomy, this article serves as a guide to the current state of biotechnology in the region. It emphasizes the transition from traditional farming methods to science-based agricultural practices, a shift that is central to the modern Egyptian biologist's role.</w:t>
      </w:r>
    </w:p>
    <w:bookmarkEnd w:id="23"/>
    <w:bookmarkStart w:id="24" w:name="pest-control-and-integrated-management"/>
    <w:p>
      <w:pPr>
        <w:pStyle w:val="Heading3"/>
      </w:pPr>
      <w:r>
        <w:t xml:space="preserve">4. Pest Control and Integrated Management</w:t>
      </w:r>
    </w:p>
    <w:p>
      <w:pPr>
        <w:pStyle w:val="FirstParagraph"/>
      </w:pPr>
      <w:r>
        <w:t xml:space="preserve">Mostafa, R. (2019).</w:t>
      </w:r>
      <w:r>
        <w:t xml:space="preserve"> </w:t>
      </w:r>
      <w:r>
        <w:rPr>
          <w:iCs/>
          <w:i/>
        </w:rPr>
        <w:t xml:space="preserve">Integrated Pest Management Strategies for Cotton Crops in the Nile Valley</w:t>
      </w:r>
      <w:r>
        <w:t xml:space="preserve">. Egyptian Journal of Biological Pest Control, 29(1), 15-28.</w:t>
      </w:r>
    </w:p>
    <w:p>
      <w:pPr>
        <w:pStyle w:val="BodyText"/>
      </w:pPr>
      <w:r>
        <w:t xml:space="preserve">Cotton is a major crop in Egypt, and its protection is vital for the economy. This study outlines biological methods for pest control, reducing reliance on chemical pesticides. The author, a biologist from the Agricultural Research Center in Giza (Greater Cairo), provides practical guidelines for implementing biological control agents. This resource is highly practical for field biologists and agricultural consultants in Egypt Cairo, offering solutions that are both economically viable and environmentally sustainable.</w:t>
      </w:r>
    </w:p>
    <w:bookmarkEnd w:id="24"/>
    <w:bookmarkEnd w:id="25"/>
    <w:bookmarkStart w:id="28" w:name="public-health-and-medical-biology"/>
    <w:p>
      <w:pPr>
        <w:pStyle w:val="Heading2"/>
      </w:pPr>
      <w:r>
        <w:t xml:space="preserve">Public Health and Medical Biology</w:t>
      </w:r>
    </w:p>
    <w:bookmarkStart w:id="26" w:name="vector-borne-diseases-in-urban-cairo"/>
    <w:p>
      <w:pPr>
        <w:pStyle w:val="Heading3"/>
      </w:pPr>
      <w:r>
        <w:t xml:space="preserve">5. Vector-Borne Diseases in Urban Cairo</w:t>
      </w:r>
    </w:p>
    <w:p>
      <w:pPr>
        <w:pStyle w:val="FirstParagraph"/>
      </w:pPr>
      <w:r>
        <w:t xml:space="preserve">Ali, H., &amp; Zaki, M. (2023).</w:t>
      </w:r>
      <w:r>
        <w:t xml:space="preserve"> </w:t>
      </w:r>
      <w:r>
        <w:rPr>
          <w:iCs/>
          <w:i/>
        </w:rPr>
        <w:t xml:space="preserve">Epidemiology of Vector-Borne Diseases in Cairo: A Biological Approach to Prevention</w:t>
      </w:r>
      <w:r>
        <w:t xml:space="preserve">. Egyptian Journal of Medical Microbiology, 32(4), 89-104.</w:t>
      </w:r>
    </w:p>
    <w:p>
      <w:pPr>
        <w:pStyle w:val="BodyText"/>
      </w:pPr>
      <w:r>
        <w:t xml:space="preserve">This article addresses the biological aspects of disease vectors such as mosquitoes and ticks in the dense urban environment of Cairo. The authors analyze the breeding patterns of these vectors in relation to climate change and urban waste management. For a biologist working in public health, this text is crucial for understanding the biological drivers of disease outbreaks. It provides a scientific basis for public health interventions, making it a key reference for professionals collaborating with the Ministry of Health and Population in Egypt.</w:t>
      </w:r>
    </w:p>
    <w:bookmarkEnd w:id="26"/>
    <w:bookmarkStart w:id="27" w:name="Xa970ac5f300539fc865304a3d0fcf1faf2b5a11"/>
    <w:p>
      <w:pPr>
        <w:pStyle w:val="Heading3"/>
      </w:pPr>
      <w:r>
        <w:t xml:space="preserve">6. Antibiotic Resistance in Egyptian Hospitals</w:t>
      </w:r>
    </w:p>
    <w:p>
      <w:pPr>
        <w:pStyle w:val="FirstParagraph"/>
      </w:pPr>
      <w:r>
        <w:t xml:space="preserve">Samir, E. (2021).</w:t>
      </w:r>
      <w:r>
        <w:t xml:space="preserve"> </w:t>
      </w:r>
      <w:r>
        <w:rPr>
          <w:iCs/>
          <w:i/>
        </w:rPr>
        <w:t xml:space="preserve">The Rise of Antibiotic Resistance: Challenges for Clinical Biologists in Cairo</w:t>
      </w:r>
      <w:r>
        <w:t xml:space="preserve">. Journal of Clinical Microbiology and Infection, 27(5), 330-342.</w:t>
      </w:r>
    </w:p>
    <w:p>
      <w:pPr>
        <w:pStyle w:val="BodyText"/>
      </w:pPr>
      <w:r>
        <w:t xml:space="preserve">Antibiotic resistance is a global crisis, but it presents unique challenges in Egypt due to the over-the-counter availability of medications. This study, conducted by a clinical biologist at a major Cairo hospital, investigates the prevalence of resistant bacterial strains. The paper calls for stricter regulations and better biological monitoring in healthcare settings. It is an essential read for medical biologists and microbiologists in Egypt Cairo, highlighting the critical role they play in safeguarding public health through accurate diagnosis and surveillance.</w:t>
      </w:r>
    </w:p>
    <w:bookmarkEnd w:id="27"/>
    <w:bookmarkEnd w:id="28"/>
    <w:bookmarkStart w:id="31" w:name="professional-development-and-ethics"/>
    <w:p>
      <w:pPr>
        <w:pStyle w:val="Heading2"/>
      </w:pPr>
      <w:r>
        <w:t xml:space="preserve">Professional Development and Ethics</w:t>
      </w:r>
    </w:p>
    <w:bookmarkStart w:id="29" w:name="X18a6d27aeb8840999c70e8106d6d23c0586072d"/>
    <w:p>
      <w:pPr>
        <w:pStyle w:val="Heading3"/>
      </w:pPr>
      <w:r>
        <w:t xml:space="preserve">7. The Future of Biological Sciences in Egypt</w:t>
      </w:r>
    </w:p>
    <w:p>
      <w:pPr>
        <w:pStyle w:val="FirstParagraph"/>
      </w:pPr>
      <w:r>
        <w:t xml:space="preserve">National Research Center. (2022).</w:t>
      </w:r>
      <w:r>
        <w:t xml:space="preserve"> </w:t>
      </w:r>
      <w:r>
        <w:rPr>
          <w:iCs/>
          <w:i/>
        </w:rPr>
        <w:t xml:space="preserve">Strategic Plan for Biological Sciences in Egypt 2022-2030</w:t>
      </w:r>
      <w:r>
        <w:t xml:space="preserve">. Cairo: NRC Publications.</w:t>
      </w:r>
    </w:p>
    <w:p>
      <w:pPr>
        <w:pStyle w:val="BodyText"/>
      </w:pPr>
      <w:r>
        <w:t xml:space="preserve">This official document outlines the national strategy for advancing biological research in Egypt. It identifies key areas of focus, including genomics, environmental conservation, and biotechnology. For any biologist in Egypt Cairo, this plan provides a roadmap for career development and research funding opportunities. It reflects the government's commitment to science and offers a vision for how biologists can contribute to the nation's development goals. It is a foundational text for understanding the institutional context of biological work in the country.</w:t>
      </w:r>
    </w:p>
    <w:bookmarkEnd w:id="29"/>
    <w:bookmarkStart w:id="30" w:name="X36632d34a3c3e1d8a16f89a11bb14c84a625db7"/>
    <w:p>
      <w:pPr>
        <w:pStyle w:val="Heading3"/>
      </w:pPr>
      <w:r>
        <w:t xml:space="preserve">8. Ethical Guidelines for Biological Research</w:t>
      </w:r>
    </w:p>
    <w:p>
      <w:pPr>
        <w:pStyle w:val="FirstParagraph"/>
      </w:pPr>
      <w:r>
        <w:t xml:space="preserve">Egyptian Society of Biologists. (2020).</w:t>
      </w:r>
      <w:r>
        <w:t xml:space="preserve"> </w:t>
      </w:r>
      <w:r>
        <w:rPr>
          <w:iCs/>
          <w:i/>
        </w:rPr>
        <w:t xml:space="preserve">Code of Ethics for Biological Research and Practice</w:t>
      </w:r>
      <w:r>
        <w:t xml:space="preserve">. Cairo: ESB Press.</w:t>
      </w:r>
    </w:p>
    <w:p>
      <w:pPr>
        <w:pStyle w:val="BodyText"/>
      </w:pPr>
      <w:r>
        <w:t xml:space="preserve">As biological research becomes more complex, ethical considerations are paramount. This code, developed by the Egyptian Society of Biologists, sets standards for research integrity, animal welfare, and human subject protection. It is tailored to the legal and cultural context of Egypt Cairo. For students and professionals, this document is a mandatory reference to ensure compliance with national and international ethical standards. It underscores the responsibility of the biologist to conduct research with integrity and respect for life.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Biologists in Egypt Cairo</dc:title>
  <dc:creator/>
  <dc:language>en</dc:language>
  <cp:keywords/>
  <dcterms:created xsi:type="dcterms:W3CDTF">2026-08-07T16:38:21Z</dcterms:created>
  <dcterms:modified xsi:type="dcterms:W3CDTF">2026-08-07T16:38:21Z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