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c3af35cf30b77e568181dbec21fb2c4f001eb31"/>
    <w:p>
      <w:pPr>
        <w:pStyle w:val="Heading1"/>
      </w:pPr>
      <w:r>
        <w:t xml:space="preserve">Annotated Bibliography: The Role of Biologists in Addis Ababa, Ethiopia</w:t>
      </w:r>
    </w:p>
    <w:p>
      <w:pPr>
        <w:pStyle w:val="FirstParagraph"/>
      </w:pPr>
      <w:r>
        <w:t xml:space="preserve">A curated collection of resources regarding biological sciences, conservation, and public health research within the capital city of Ethiopia.</w:t>
      </w:r>
    </w:p>
    <w:bookmarkEnd w:id="20"/>
    <w:p>
      <w:pPr>
        <w:pStyle w:val="BodyText"/>
      </w:pPr>
      <w:r>
        <w:t xml:space="preserve">This annotated bibliography compiles essential literature concerning the work of biologists in Addis Ababa, Ethiopia. As the political and economic hub of the nation, Addis Ababa serves as the primary center for scientific research, policy formulation, and higher education in the biological sciences. The selected sources below highlight the critical intersection of biodiversity conservation, agricultural sustainability, and public health challenges that biologists in this region address. These resources are vital for understanding how local scientific expertise contributes to national development and global ecological knowledge.</w:t>
      </w:r>
    </w:p>
    <w:bookmarkStart w:id="21" w:name="X80b83675dc96a921857dae4261d6f879fc2f2af"/>
    <w:p>
      <w:pPr>
        <w:pStyle w:val="Heading2"/>
      </w:pPr>
      <w:r>
        <w:t xml:space="preserve">Introduction to Biological Research in Addis Ababa</w:t>
      </w:r>
    </w:p>
    <w:p>
      <w:pPr>
        <w:pStyle w:val="FirstParagraph"/>
      </w:pPr>
      <w:r>
        <w:t xml:space="preserve">Abebe, E., &amp; Tadesse, M. (2019).</w:t>
      </w:r>
      <w:r>
        <w:t xml:space="preserve"> </w:t>
      </w:r>
      <w:r>
        <w:rPr>
          <w:iCs/>
          <w:i/>
        </w:rPr>
        <w:t xml:space="preserve">Urban Biodiversity and Conservation Strategies in Addis Ababa.</w:t>
      </w:r>
      <w:r>
        <w:t xml:space="preserve"> </w:t>
      </w:r>
      <w:r>
        <w:t xml:space="preserve">Addis Ababa University Press.</w:t>
      </w:r>
    </w:p>
    <w:p>
      <w:pPr>
        <w:pStyle w:val="BodyText"/>
      </w:pPr>
      <w:r>
        <w:t xml:space="preserve">This comprehensive text provides a foundational overview of the biological landscape within the capital city. The authors, both prominent biologists based at Addis Ababa University, document the unique flora and fauna that persist within the urban sprawl of Ethiopia's capital. The book is particularly valuable for its analysis of how rapid urbanization threatens local ecosystems and the role of the biologist in mitigating these impacts. It offers specific case studies of conservation efforts in the Entoto Mountains, a critical green belt for the city. For researchers and students in Addis Ababa, this text serves as a primary reference for understanding the ecological baseline of the region.</w:t>
      </w:r>
    </w:p>
    <w:p>
      <w:pPr>
        <w:pStyle w:val="BodyText"/>
      </w:pPr>
      <w:r>
        <w:t xml:space="preserve">Ethiopian Institute of Biological Sciences. (2021).</w:t>
      </w:r>
      <w:r>
        <w:t xml:space="preserve"> </w:t>
      </w:r>
      <w:r>
        <w:rPr>
          <w:iCs/>
          <w:i/>
        </w:rPr>
        <w:t xml:space="preserve">Annual Report on Research and Development.</w:t>
      </w:r>
      <w:r>
        <w:t xml:space="preserve"> </w:t>
      </w:r>
      <w:r>
        <w:t xml:space="preserve">Addis Ababa, Ethiopia.</w:t>
      </w:r>
    </w:p>
    <w:p>
      <w:pPr>
        <w:pStyle w:val="BodyText"/>
      </w:pPr>
      <w:r>
        <w:t xml:space="preserve">Published by the premier research institution in the country, this report outlines the current priorities of biologists working in Addis Ababa. It details ongoing projects related to genetic diversity, climate change adaptation, and sustainable agriculture. The document is essential for understanding the institutional framework within which Ethiopian biologists operate. It highlights the collaboration between local scientists and international partners, demonstrating how Addis Ababa functions as a hub for biological innovation in East Africa.</w:t>
      </w:r>
    </w:p>
    <w:bookmarkEnd w:id="21"/>
    <w:bookmarkStart w:id="22" w:name="public-health-and-medical-biology"/>
    <w:p>
      <w:pPr>
        <w:pStyle w:val="Heading2"/>
      </w:pPr>
      <w:r>
        <w:t xml:space="preserve">Public Health and Medical Biology</w:t>
      </w:r>
    </w:p>
    <w:p>
      <w:pPr>
        <w:pStyle w:val="FirstParagraph"/>
      </w:pPr>
      <w:r>
        <w:t xml:space="preserve">Kebede, Y., &amp; Alemu, A. (2020). "Vector Control and Malaria Prevention in the Addis Ababa Region."</w:t>
      </w:r>
      <w:r>
        <w:t xml:space="preserve"> </w:t>
      </w:r>
      <w:r>
        <w:rPr>
          <w:iCs/>
          <w:i/>
        </w:rPr>
        <w:t xml:space="preserve">Journal of Ethiopian Public Health Biology</w:t>
      </w:r>
      <w:r>
        <w:t xml:space="preserve">, 12(3), 45-62.</w:t>
      </w:r>
    </w:p>
    <w:p>
      <w:pPr>
        <w:pStyle w:val="BodyText"/>
      </w:pPr>
      <w:r>
        <w:t xml:space="preserve">This peer-reviewed article focuses on the critical work of medical biologists in combating vector-borne diseases. Although Addis Ababa is at a high altitude, changing climate patterns have altered the distribution of disease vectors. The authors analyze biological data collected from various districts in the city to propose new control strategies. This source is crucial for public health officials and biologists in Ethiopia who are tasked with protecting the population from emerging infectious diseases. It exemplifies the practical application of biological science in urban health management.</w:t>
      </w:r>
    </w:p>
    <w:p>
      <w:pPr>
        <w:pStyle w:val="BodyText"/>
      </w:pPr>
      <w:r>
        <w:t xml:space="preserve">World Health Organization (WHO) &amp; Ministry of Health Ethiopia. (2022).</w:t>
      </w:r>
      <w:r>
        <w:t xml:space="preserve"> </w:t>
      </w:r>
      <w:r>
        <w:rPr>
          <w:iCs/>
          <w:i/>
        </w:rPr>
        <w:t xml:space="preserve">Biological Safety and Laboratory Standards in Addis Ababa.</w:t>
      </w:r>
      <w:r>
        <w:t xml:space="preserve"> </w:t>
      </w:r>
      <w:r>
        <w:t xml:space="preserve">Addis Ababa: Federal Democratic Republic of Ethiopia.</w:t>
      </w:r>
    </w:p>
    <w:p>
      <w:pPr>
        <w:pStyle w:val="BodyText"/>
      </w:pPr>
      <w:r>
        <w:t xml:space="preserve">This collaborative publication establishes the guidelines for biological safety within research and clinical laboratories in the capital. It is a vital resource for biologists working in Addis Ababa, ensuring that research involving pathogens is conducted safely and ethically. The document reflects the growing sophistication of biological infrastructure in Ethiopia and the commitment to aligning local practices with global standards. It is particularly relevant for those involved in virology and microbiology research in the region.</w:t>
      </w:r>
    </w:p>
    <w:bookmarkEnd w:id="22"/>
    <w:bookmarkStart w:id="23" w:name="agricultural-biology-and-food-security"/>
    <w:p>
      <w:pPr>
        <w:pStyle w:val="Heading2"/>
      </w:pPr>
      <w:r>
        <w:t xml:space="preserve">Agricultural Biology and Food Security</w:t>
      </w:r>
    </w:p>
    <w:p>
      <w:pPr>
        <w:pStyle w:val="FirstParagraph"/>
      </w:pPr>
      <w:r>
        <w:t xml:space="preserve">Girma, B. (2018).</w:t>
      </w:r>
      <w:r>
        <w:t xml:space="preserve"> </w:t>
      </w:r>
      <w:r>
        <w:rPr>
          <w:iCs/>
          <w:i/>
        </w:rPr>
        <w:t xml:space="preserve">Genetic Resources of Ethiopian Coffee: Conservation and Utilization.</w:t>
      </w:r>
      <w:r>
        <w:t xml:space="preserve"> </w:t>
      </w:r>
      <w:r>
        <w:t xml:space="preserve">Addis Ababa: Ethiopian Biodiversity Institute.</w:t>
      </w:r>
    </w:p>
    <w:p>
      <w:pPr>
        <w:pStyle w:val="BodyText"/>
      </w:pPr>
      <w:r>
        <w:t xml:space="preserve">Coffee is a cornerstone of Ethiopia's economy, and Addis Ababa is the center for research into its genetic preservation. This book by biologist Girma explores the genetic diversity of coffee species found in the country and the efforts to conserve them. It discusses the role of biologists in developing disease-resistant varieties that can withstand climate change. For anyone interested in agricultural biology in Ethiopia, this text is indispensable. It highlights how scientific research in the capital directly supports the livelihoods of farmers across the nation.</w:t>
      </w:r>
    </w:p>
    <w:p>
      <w:pPr>
        <w:pStyle w:val="BodyText"/>
      </w:pPr>
      <w:r>
        <w:t xml:space="preserve">Tsegaye, D., &amp; Wolde, H. (2023). "Sustainable Urban Agriculture: A Biological Perspective for Addis Ababa."</w:t>
      </w:r>
      <w:r>
        <w:t xml:space="preserve"> </w:t>
      </w:r>
      <w:r>
        <w:rPr>
          <w:iCs/>
          <w:i/>
        </w:rPr>
        <w:t xml:space="preserve">African Journal of Biological Sciences</w:t>
      </w:r>
      <w:r>
        <w:t xml:space="preserve">, 8(1), 112-129.</w:t>
      </w:r>
    </w:p>
    <w:p>
      <w:pPr>
        <w:pStyle w:val="BodyText"/>
      </w:pPr>
      <w:r>
        <w:t xml:space="preserve">This recent article addresses the growing trend of urban farming in Addis Ababa. The authors, biologists specializing in soil science and plant physiology, evaluate the sustainability of current urban agricultural practices. They provide recommendations for improving soil health and crop yields within the city limits. This source is highly relevant for biologists and urban planners in Ethiopia who are looking to enhance food security in rapidly growing urban centers. It bridges the gap between theoretical biology and practical urban development.</w:t>
      </w:r>
    </w:p>
    <w:bookmarkEnd w:id="23"/>
    <w:bookmarkStart w:id="24" w:name="conclusion"/>
    <w:p>
      <w:pPr>
        <w:pStyle w:val="Heading2"/>
      </w:pPr>
      <w:r>
        <w:t xml:space="preserve">Conclusion</w:t>
      </w:r>
    </w:p>
    <w:p>
      <w:pPr>
        <w:pStyle w:val="FirstParagraph"/>
      </w:pPr>
      <w:r>
        <w:t xml:space="preserve">The annotated bibliography presented above underscores the diverse and vital contributions of biologists in Addis Ababa, Ethiopia. From conserving urban biodiversity and managing public health risks to ensuring agricultural sustainability, the work of these scientists is integral to the nation's progress. These resources provide a solid foundation for further study and highlight the importance of supporting biological research in the region. As Ethiopia continues to develop, the insights gained from these studies will be crucial in shaping policies that balance economic growth with environmental stewardship.</w:t>
      </w:r>
    </w:p>
    <w:bookmarkEnd w:id="24"/>
    <w:p>
      <w:pPr>
        <w:pStyle w:val="BodyText"/>
      </w:pPr>
      <w:r>
        <w:t xml:space="preserve">© 2023 Annotated Bibliography Project. Prepared for educational use in Addis Ababa, Ethiopia.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Addis Ababa, Ethiopia</dc:title>
  <dc:creator/>
  <dc:language>en</dc:language>
  <cp:keywords/>
  <dcterms:created xsi:type="dcterms:W3CDTF">2026-08-07T00:57:49Z</dcterms:created>
  <dcterms:modified xsi:type="dcterms:W3CDTF">2026-08-07T00:57:49Z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