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India</w:t>
      </w:r>
      <w:r>
        <w:t xml:space="preserve"> </w:t>
      </w:r>
      <w:r>
        <w:t xml:space="preserve">Bangalore</w:t>
      </w:r>
    </w:p>
    <w:bookmarkStart w:id="20" w:name="annotated-bibliography"/>
    <w:p>
      <w:pPr>
        <w:pStyle w:val="Heading1"/>
      </w:pPr>
      <w:r>
        <w:t xml:space="preserve">Annotated Bibliography</w:t>
      </w:r>
    </w:p>
    <w:p>
      <w:pPr>
        <w:pStyle w:val="FirstParagraph"/>
      </w:pPr>
      <w:r>
        <w:t xml:space="preserve">Subject: The Role and Impact of Biologists in India Bangalore</w:t>
      </w:r>
    </w:p>
    <w:bookmarkEnd w:id="20"/>
    <w:p>
      <w:pPr>
        <w:pStyle w:val="BodyText"/>
      </w:pPr>
      <w:r>
        <w:t xml:space="preserve">This annotated bibliography compiles key resources regarding the professional landscape, research contributions, and environmental challenges faced by biologists in India Bangalore. As a major hub for biotechnology and biodiversity in South India, Bangalore presents a unique ecosystem where academic research, industrial application, and urban conservation intersect. The following entries provide a comprehensive overview of the biological sciences within this specific geographic and cultural context.</w:t>
      </w:r>
    </w:p>
    <w:bookmarkStart w:id="21" w:name="biotechnology-and-industrial-research"/>
    <w:p>
      <w:pPr>
        <w:pStyle w:val="Heading2"/>
      </w:pPr>
      <w:r>
        <w:t xml:space="preserve">Biotechnology and Industrial Research</w:t>
      </w:r>
    </w:p>
    <w:p>
      <w:pPr>
        <w:pStyle w:val="FirstParagraph"/>
      </w:pPr>
      <w:r>
        <w:t xml:space="preserve">Government of Karnataka. (2021).</w:t>
      </w:r>
      <w:r>
        <w:t xml:space="preserve"> </w:t>
      </w:r>
      <w:r>
        <w:rPr>
          <w:iCs/>
          <w:i/>
        </w:rPr>
        <w:t xml:space="preserve">Karnataka Biotechnology Policy 2021-2026: Strengthening the Bio-Economy.</w:t>
      </w:r>
      <w:r>
        <w:t xml:space="preserve"> </w:t>
      </w:r>
      <w:r>
        <w:t xml:space="preserve">Department of Biotechnology, Government of Karnataka.</w:t>
      </w:r>
    </w:p>
    <w:p>
      <w:pPr>
        <w:pStyle w:val="BodyText"/>
      </w:pPr>
      <w:r>
        <w:t xml:space="preserve">This official policy document outlines the strategic framework for the biotechnology sector in Karnataka, with a specific focus on India Bangalore as the primary operational hub. It details the incentives provided to biologists working in pharmaceuticals, agriculture, and industrial biotechnology. The document is crucial for understanding the regulatory environment and funding opportunities available to researchers in the region. It highlights the state's commitment to transforming Bangalore into a global bio-hub, directly impacting the career trajectories of local biologists.</w:t>
      </w:r>
    </w:p>
    <w:p>
      <w:pPr>
        <w:pStyle w:val="BodyText"/>
      </w:pPr>
      <w:r>
        <w:t xml:space="preserve">Rao, K. S., &amp; Singh, R. (2019).</w:t>
      </w:r>
      <w:r>
        <w:t xml:space="preserve"> </w:t>
      </w:r>
      <w:r>
        <w:rPr>
          <w:iCs/>
          <w:i/>
        </w:rPr>
        <w:t xml:space="preserve">Bioparks and Innovation: The Bangalore Model.</w:t>
      </w:r>
      <w:r>
        <w:t xml:space="preserve"> </w:t>
      </w:r>
      <w:r>
        <w:t xml:space="preserve">Journal of Indian Biotechnology, 15(3), 45-62.</w:t>
      </w:r>
    </w:p>
    <w:p>
      <w:pPr>
        <w:pStyle w:val="BodyText"/>
      </w:pPr>
      <w:r>
        <w:t xml:space="preserve">This academic article analyzes the success of the Biocon Park and other bioparks in Bangalore. It discusses how these clusters facilitate collaboration between academic biologists and industry professionals. The authors argue that the proximity of research institutions to industrial parks in Bangalore has accelerated the translation of biological research into commercial products. This source is essential for understanding the symbiotic relationship between the scientific community and the corporate sector in the city.</w:t>
      </w:r>
    </w:p>
    <w:bookmarkEnd w:id="21"/>
    <w:bookmarkStart w:id="22" w:name="academic-institutions-and-research"/>
    <w:p>
      <w:pPr>
        <w:pStyle w:val="Heading2"/>
      </w:pPr>
      <w:r>
        <w:t xml:space="preserve">Academic Institutions and Research</w:t>
      </w:r>
    </w:p>
    <w:p>
      <w:pPr>
        <w:pStyle w:val="FirstParagraph"/>
      </w:pPr>
      <w:r>
        <w:t xml:space="preserve">Indian Institute of Science (IISc). (2020).</w:t>
      </w:r>
      <w:r>
        <w:t xml:space="preserve"> </w:t>
      </w:r>
      <w:r>
        <w:rPr>
          <w:iCs/>
          <w:i/>
        </w:rPr>
        <w:t xml:space="preserve">Annual Report: Department of Biological Sciences.</w:t>
      </w:r>
      <w:r>
        <w:t xml:space="preserve"> </w:t>
      </w:r>
      <w:r>
        <w:t xml:space="preserve">IISc Bangalore.</w:t>
      </w:r>
    </w:p>
    <w:p>
      <w:pPr>
        <w:pStyle w:val="BodyText"/>
      </w:pPr>
      <w:r>
        <w:t xml:space="preserve">The annual report from the Department of Biological Sciences at IISc Bangalore provides a detailed account of the cutting-edge research conducted by biologists in the city. It covers diverse fields ranging from molecular biology to ecology. This document serves as a primary source for identifying the key research priorities and scientific output of one of India's premier institutions. It underscores Bangalore's status as a center for high-level biological inquiry and education.</w:t>
      </w:r>
    </w:p>
    <w:p>
      <w:pPr>
        <w:pStyle w:val="BodyText"/>
      </w:pPr>
      <w:r>
        <w:t xml:space="preserve">National Centre for Biological Sciences (NCBS). (2022).</w:t>
      </w:r>
      <w:r>
        <w:t xml:space="preserve"> </w:t>
      </w:r>
      <w:r>
        <w:rPr>
          <w:iCs/>
          <w:i/>
        </w:rPr>
        <w:t xml:space="preserve">Research Highlights: Systems Biology and Neuroscience.</w:t>
      </w:r>
      <w:r>
        <w:t xml:space="preserve"> </w:t>
      </w:r>
      <w:r>
        <w:t xml:space="preserve">NCBS, Tata Institute of Fundamental Research.</w:t>
      </w:r>
    </w:p>
    <w:p>
      <w:pPr>
        <w:pStyle w:val="BodyText"/>
      </w:pPr>
      <w:r>
        <w:t xml:space="preserve">This publication from the NCBS in Bangalore highlights recent breakthroughs in systems biology and neuroscience. It showcases the work of biologists who are utilizing advanced computational tools to understand complex biological systems. The document is significant for demonstrating how Bangalore-based researchers are contributing to global scientific knowledge. It also provides insight into the interdisciplinary nature of modern biology in the region.</w:t>
      </w:r>
    </w:p>
    <w:bookmarkEnd w:id="22"/>
    <w:bookmarkStart w:id="23" w:name="urban-ecology-and-conservation"/>
    <w:p>
      <w:pPr>
        <w:pStyle w:val="Heading2"/>
      </w:pPr>
      <w:r>
        <w:t xml:space="preserve">Urban Ecology and Conservation</w:t>
      </w:r>
    </w:p>
    <w:p>
      <w:pPr>
        <w:pStyle w:val="FirstParagraph"/>
      </w:pPr>
      <w:r>
        <w:t xml:space="preserve">Gadgil, M., &amp; Ramachandra, A. V. (2018).</w:t>
      </w:r>
      <w:r>
        <w:t xml:space="preserve"> </w:t>
      </w:r>
      <w:r>
        <w:rPr>
          <w:iCs/>
          <w:i/>
        </w:rPr>
        <w:t xml:space="preserve">Urban Ecology of Bangalore: Challenges and Opportunities.</w:t>
      </w:r>
      <w:r>
        <w:t xml:space="preserve"> </w:t>
      </w:r>
      <w:r>
        <w:t xml:space="preserve">Current Science, 114(5), 890-898.</w:t>
      </w:r>
    </w:p>
    <w:p>
      <w:pPr>
        <w:pStyle w:val="BodyText"/>
      </w:pPr>
      <w:r>
        <w:t xml:space="preserve">This seminal paper by prominent Indian ecologists examines the impact of rapid urbanization on the biodiversity of Bangalore. It discusses the role of biologists in monitoring and conserving the city's unique ecosystems, including the East and West Ghats. The authors emphasize the need for integrated urban planning that considers ecological sustainability. This source is vital for understanding the environmental challenges faced by biologists working in conservation within a rapidly growing metropolis like Bangalore.</w:t>
      </w:r>
    </w:p>
    <w:p>
      <w:pPr>
        <w:pStyle w:val="BodyText"/>
      </w:pPr>
      <w:r>
        <w:t xml:space="preserve">Centre for Ecological Sciences, IISc. (2021).</w:t>
      </w:r>
      <w:r>
        <w:t xml:space="preserve"> </w:t>
      </w:r>
      <w:r>
        <w:rPr>
          <w:iCs/>
          <w:i/>
        </w:rPr>
        <w:t xml:space="preserve">Report on the Biodiversity of Urban Lakes in Bangalore.</w:t>
      </w:r>
      <w:r>
        <w:t xml:space="preserve"> </w:t>
      </w:r>
      <w:r>
        <w:t xml:space="preserve">IISc Bangalore.</w:t>
      </w:r>
    </w:p>
    <w:p>
      <w:pPr>
        <w:pStyle w:val="BodyText"/>
      </w:pPr>
      <w:r>
        <w:t xml:space="preserve">This report details the findings of a comprehensive study on the biodiversity of urban lakes in Bangalore. It highlights the importance of these water bodies as habitats for various species and the threats they face from pollution and encroachment. The document illustrates the practical work of biologists in assessing and preserving urban ecosystems. It is a key resource for understanding the intersection of urban development and biological conservation in India Bangalore.</w:t>
      </w:r>
    </w:p>
    <w:bookmarkEnd w:id="23"/>
    <w:bookmarkStart w:id="24" w:name="public-health-and-epidemiology"/>
    <w:p>
      <w:pPr>
        <w:pStyle w:val="Heading2"/>
      </w:pPr>
      <w:r>
        <w:t xml:space="preserve">Public Health and Epidemiology</w:t>
      </w:r>
    </w:p>
    <w:p>
      <w:pPr>
        <w:pStyle w:val="FirstParagraph"/>
      </w:pPr>
      <w:r>
        <w:t xml:space="preserve">National Institute of Nutrition (NIN). (2020).</w:t>
      </w:r>
      <w:r>
        <w:t xml:space="preserve"> </w:t>
      </w:r>
      <w:r>
        <w:rPr>
          <w:iCs/>
          <w:i/>
        </w:rPr>
        <w:t xml:space="preserve">Nutritional Status and Health Indicators in Urban India: A Case Study of Bangalore.</w:t>
      </w:r>
      <w:r>
        <w:t xml:space="preserve"> </w:t>
      </w:r>
      <w:r>
        <w:t xml:space="preserve">Indian Council of Medical Research.</w:t>
      </w:r>
    </w:p>
    <w:p>
      <w:pPr>
        <w:pStyle w:val="BodyText"/>
      </w:pPr>
      <w:r>
        <w:t xml:space="preserve">This report from the NIN, located in Hyderabad but with extensive research in Bangalore, focuses on the nutritional status and health indicators of the urban population. It involves the work of biologists and nutritionists in understanding the impact of lifestyle changes on public health. The document is relevant for biologists interested in public health and epidemiology, providing data on the health challenges specific to the urban population of Bangalore.</w:t>
      </w:r>
    </w:p>
    <w:p>
      <w:pPr>
        <w:pStyle w:val="BodyText"/>
      </w:pPr>
      <w:r>
        <w:t xml:space="preserve">Indian Council of Medical Research (ICMR). (2021).</w:t>
      </w:r>
      <w:r>
        <w:t xml:space="preserve"> </w:t>
      </w:r>
      <w:r>
        <w:rPr>
          <w:iCs/>
          <w:i/>
        </w:rPr>
        <w:t xml:space="preserve">Vector-Borne Diseases in Urban India: Surveillance and Control in Bangalore.</w:t>
      </w:r>
      <w:r>
        <w:t xml:space="preserve"> </w:t>
      </w:r>
      <w:r>
        <w:t xml:space="preserve">ICMR New Delhi.</w:t>
      </w:r>
    </w:p>
    <w:p>
      <w:pPr>
        <w:pStyle w:val="BodyText"/>
      </w:pPr>
      <w:r>
        <w:t xml:space="preserve">This publication addresses the issue of vector-borne diseases in urban India, with a specific focus on Bangalore. It discusses the role of biologists in surveillance, control, and prevention strategies. The document highlights the challenges posed by urbanization and climate change to disease control efforts. It is an important resource for understanding the public health contributions of biologists in managing infectious diseases in a densely populated city like Bangalore.</w:t>
      </w:r>
    </w:p>
    <w:bookmarkEnd w:id="24"/>
    <w:bookmarkStart w:id="25" w:name="conclusion"/>
    <w:p>
      <w:pPr>
        <w:pStyle w:val="Heading2"/>
      </w:pPr>
      <w:r>
        <w:t xml:space="preserve">Conclusion</w:t>
      </w:r>
    </w:p>
    <w:p>
      <w:pPr>
        <w:pStyle w:val="FirstParagraph"/>
      </w:pPr>
      <w:r>
        <w:t xml:space="preserve">The annotated bibliography presented above offers a multifaceted view of the biological sciences in India Bangalore. From the thriving biotechnology industry to the critical work in urban ecology and public health, biologists in Bangalore play a pivotal role in shaping the scientific and environmental landscape of the region. These resources provide a solid foundation for further research and understanding of the dynamic field of biology in one of India's most important cities.</w:t>
      </w:r>
    </w:p>
    <w:bookmarkEnd w:id="25"/>
    <w:p>
      <w:pPr>
        <w:pStyle w:val="BodyText"/>
      </w:pPr>
      <w:r>
        <w:t xml:space="preserve">© 2023 Annotated Bibliography on Biologists in India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India Bangalore</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