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Japan</w:t>
      </w:r>
      <w:r>
        <w:t xml:space="preserve"> </w:t>
      </w:r>
      <w:r>
        <w:t xml:space="preserve">Tokyo</w:t>
      </w:r>
    </w:p>
    <w:bookmarkStart w:id="20" w:name="Xc391cb7f8e1634d8263ec151ce03370edcff5e1"/>
    <w:p>
      <w:pPr>
        <w:pStyle w:val="Heading1"/>
      </w:pPr>
      <w:r>
        <w:t xml:space="preserve">Annotated Bibliography: The Biologist in Japan Tokyo</w:t>
      </w:r>
    </w:p>
    <w:p>
      <w:pPr>
        <w:pStyle w:val="FirstParagraph"/>
      </w:pPr>
      <w:r>
        <w:rPr>
          <w:bCs/>
          <w:b/>
        </w:rPr>
        <w:t xml:space="preserve">Subject:</w:t>
      </w:r>
      <w:r>
        <w:t xml:space="preserve"> </w:t>
      </w:r>
      <w:r>
        <w:t xml:space="preserve">Biological Sciences, Urban Ecology, and Biotechnology in Tokyo, Japan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multifaceted role of the biologist within the context of Japan Tokyo. As one of the world's most densely populated megacities, Tokyo presents a unique laboratory for biological study. The biologist operating in this environment must navigate a complex intersection of traditional Japanese ecological philosophy, cutting-edge biotechnology, and the urgent challenges of urban sustainability.</w:t>
      </w:r>
    </w:p>
    <w:p>
      <w:pPr>
        <w:pStyle w:val="BodyText"/>
      </w:pPr>
      <w:r>
        <w:t xml:space="preserve">The selected sources below explore how biologists in Tokyo contribute to urban biodiversity conservation, the development of advanced medical biotechnology, and the management of environmental health in a high-density setting. These resources are critical for understanding the specific professional landscape, ethical considerations, and scientific opportunities available to biologists in the Japanese capital.</w:t>
      </w:r>
    </w:p>
    <w:bookmarkEnd w:id="21"/>
    <w:bookmarkStart w:id="24" w:name="urban-ecology-and-biodiversity-in-tokyo"/>
    <w:p>
      <w:pPr>
        <w:pStyle w:val="Heading2"/>
      </w:pPr>
      <w:r>
        <w:t xml:space="preserve">Urban Ecology and Biodiversity in Tokyo</w:t>
      </w:r>
    </w:p>
    <w:bookmarkStart w:id="22" w:name="urban-biodiversity-in-a-megacity"/>
    <w:p>
      <w:pPr>
        <w:pStyle w:val="Heading3"/>
      </w:pPr>
      <w:r>
        <w:t xml:space="preserve">1. Urban Biodiversity in a Megacity</w:t>
      </w:r>
    </w:p>
    <w:p>
      <w:pPr>
        <w:pStyle w:val="FirstParagraph"/>
      </w:pPr>
      <w:r>
        <w:t xml:space="preserve"> </w:t>
      </w:r>
      <w:r>
        <w:t xml:space="preserve">Takatsuki, S., &amp; Yamaura, Y. (2019). "Urban Biodiversity Conservation in Tokyo: Strategies for a Megacity."</w:t>
      </w:r>
      <w:r>
        <w:t xml:space="preserve"> </w:t>
      </w:r>
      <w:r>
        <w:rPr>
          <w:iCs/>
          <w:i/>
        </w:rPr>
        <w:t xml:space="preserve">Journal of Urban Ecology</w:t>
      </w:r>
      <w:r>
        <w:t xml:space="preserve">, 5(1), 1-15.</w:t>
      </w:r>
      <w:r>
        <w:t xml:space="preserve"> </w:t>
      </w:r>
    </w:p>
    <w:p>
      <w:pPr>
        <w:pStyle w:val="BodyText"/>
      </w:pPr>
      <w:r>
        <w:t xml:space="preserve">This article provides a comprehensive analysis of how biologists in Tokyo are working to preserve biodiversity amidst rapid urbanization. The authors detail specific case studies involving the conservation of native species such as the Japanese macaque and various migratory birds within Tokyo's limited green spaces. The text is particularly relevant for biologists interested in urban planning, as it outlines collaborative efforts between municipal governments and scientific institutions. It highlights the unique challenge of maintaining ecological corridors in a city where land value is exceptionally high. The study concludes that the role of the biologist in Tokyo has shifted from pure observation to active ecosystem engineering, a vital insight for professionals entering the field in Japan.</w:t>
      </w:r>
    </w:p>
    <w:bookmarkEnd w:id="22"/>
    <w:bookmarkStart w:id="23" w:name="the-role-of-parks-in-urban-ecosystems"/>
    <w:p>
      <w:pPr>
        <w:pStyle w:val="Heading3"/>
      </w:pPr>
      <w:r>
        <w:t xml:space="preserve">2. The Role of Parks in Urban Ecosystems</w:t>
      </w:r>
    </w:p>
    <w:p>
      <w:pPr>
        <w:pStyle w:val="FirstParagraph"/>
      </w:pPr>
      <w:r>
        <w:t xml:space="preserve"> </w:t>
      </w:r>
      <w:r>
        <w:t xml:space="preserve">Nakamura, Y., &amp; Abe, K. (2020). "Green Infrastructure and Biological Resilience in Tokyo's Parks."</w:t>
      </w:r>
      <w:r>
        <w:t xml:space="preserve"> </w:t>
      </w:r>
      <w:r>
        <w:rPr>
          <w:iCs/>
          <w:i/>
        </w:rPr>
        <w:t xml:space="preserve">Urban Forestry &amp; Urban Greening</w:t>
      </w:r>
      <w:r>
        <w:t xml:space="preserve">, 52, 126-138.</w:t>
      </w:r>
      <w:r>
        <w:t xml:space="preserve"> </w:t>
      </w:r>
    </w:p>
    <w:p>
      <w:pPr>
        <w:pStyle w:val="BodyText"/>
      </w:pPr>
      <w:r>
        <w:t xml:space="preserve">Focusing on the specific geography of Japan Tokyo, this research examines the biological function of public parks such as Shinjuku Gyoen and Ueno Park. The authors argue that these spaces serve as critical refuges for urban wildlife and are essential for the mental and physical well-being of the city's residents. For a biologist working in Tokyo, this paper offers data-driven evidence on how to advocate for the preservation of green spaces. It discusses the integration of traditional Japanese garden aesthetics with modern ecological science, a cultural nuance that is indispensable for biologists seeking to communicate effectively with local stakeholders and policymakers in the region.</w:t>
      </w:r>
    </w:p>
    <w:bookmarkEnd w:id="23"/>
    <w:bookmarkEnd w:id="24"/>
    <w:bookmarkStart w:id="27" w:name="biotechnology-and-medical-research"/>
    <w:p>
      <w:pPr>
        <w:pStyle w:val="Heading2"/>
      </w:pPr>
      <w:r>
        <w:t xml:space="preserve">Biotechnology and Medical Research</w:t>
      </w:r>
    </w:p>
    <w:bookmarkStart w:id="25" w:name="biotech-innovation-in-the-kanto-region"/>
    <w:p>
      <w:pPr>
        <w:pStyle w:val="Heading3"/>
      </w:pPr>
      <w:r>
        <w:t xml:space="preserve">3. Biotech Innovation in the Kanto Region</w:t>
      </w:r>
    </w:p>
    <w:p>
      <w:pPr>
        <w:pStyle w:val="FirstParagraph"/>
      </w:pPr>
      <w:r>
        <w:t xml:space="preserve"> </w:t>
      </w:r>
      <w:r>
        <w:t xml:space="preserve">Tanaka, H., &amp; Smith, J. (2021). "The Rise of Biotechnology Hubs in Tokyo: Opportunities for the Modern Biologist."</w:t>
      </w:r>
      <w:r>
        <w:t xml:space="preserve"> </w:t>
      </w:r>
      <w:r>
        <w:rPr>
          <w:iCs/>
          <w:i/>
        </w:rPr>
        <w:t xml:space="preserve">Nature Biotechnology</w:t>
      </w:r>
      <w:r>
        <w:t xml:space="preserve">, 39(4), 450-458.</w:t>
      </w:r>
      <w:r>
        <w:t xml:space="preserve"> </w:t>
      </w:r>
    </w:p>
    <w:p>
      <w:pPr>
        <w:pStyle w:val="BodyText"/>
      </w:pPr>
      <w:r>
        <w:t xml:space="preserve">This source explores the economic and scientific landscape of biotechnology in Tokyo, specifically focusing on the Kashiwa-no-Ha and Odaiba innovation districts. It details how the Japanese government is incentivizing biologists to engage in translational research, moving discoveries from the laboratory to clinical application. The article is crucial for biologists considering a career in Japan Tokyo, as it outlines the regulatory environment, funding opportunities, and the collaborative culture between universities and private pharmaceutical companies. It emphasizes that the biologist in Tokyo is often expected to be interdisciplinary, combining biological expertise with data science and regulatory knowledge to thrive in this competitive market.</w:t>
      </w:r>
    </w:p>
    <w:bookmarkEnd w:id="25"/>
    <w:bookmarkStart w:id="26" w:name="aging-society-and-biological-solutions"/>
    <w:p>
      <w:pPr>
        <w:pStyle w:val="Heading3"/>
      </w:pPr>
      <w:r>
        <w:t xml:space="preserve">4. Aging Society and Biological Solutions</w:t>
      </w:r>
    </w:p>
    <w:p>
      <w:pPr>
        <w:pStyle w:val="FirstParagraph"/>
      </w:pPr>
      <w:r>
        <w:t xml:space="preserve"> </w:t>
      </w:r>
      <w:r>
        <w:t xml:space="preserve">Ito, M. (2022). "Biological Approaches to Longevity: Research Priorities in Japan."</w:t>
      </w:r>
      <w:r>
        <w:t xml:space="preserve"> </w:t>
      </w:r>
      <w:r>
        <w:rPr>
          <w:iCs/>
          <w:i/>
        </w:rPr>
        <w:t xml:space="preserve">The Lancet Regional Health - Western Pacific</w:t>
      </w:r>
      <w:r>
        <w:t xml:space="preserve">, 24, 100-112.</w:t>
      </w:r>
      <w:r>
        <w:t xml:space="preserve"> </w:t>
      </w:r>
    </w:p>
    <w:p>
      <w:pPr>
        <w:pStyle w:val="BodyText"/>
      </w:pPr>
      <w:r>
        <w:t xml:space="preserve">Given Japan's status as the world's most aged society, this paper discusses the specific biological research priorities in Tokyo related to gerontology and longevity. It highlights how biologists in the capital are at the forefront of studying cellular aging, neurodegenerative diseases, and regenerative medicine. The text provides a clear roadmap of the ethical and scientific frameworks guiding this research in Japan. For any biologist operating in Tokyo, understanding these societal drivers is essential, as they dictate the direction of funding and public interest. The article underscores the profound social responsibility borne by biologists in Japan to address the health challenges of an aging population.</w:t>
      </w:r>
    </w:p>
    <w:bookmarkEnd w:id="26"/>
    <w:bookmarkEnd w:id="27"/>
    <w:bookmarkStart w:id="32" w:name="environmental-health-and-sustainability"/>
    <w:p>
      <w:pPr>
        <w:pStyle w:val="Heading2"/>
      </w:pPr>
      <w:r>
        <w:t xml:space="preserve">Environmental Health and Sustainability</w:t>
      </w:r>
    </w:p>
    <w:bookmarkStart w:id="28" w:name="water-quality-and-microbial-ecology"/>
    <w:p>
      <w:pPr>
        <w:pStyle w:val="Heading3"/>
      </w:pPr>
      <w:r>
        <w:t xml:space="preserve">5. Water Quality and Microbial Ecology</w:t>
      </w:r>
    </w:p>
    <w:p>
      <w:pPr>
        <w:pStyle w:val="FirstParagraph"/>
      </w:pPr>
      <w:r>
        <w:t xml:space="preserve"> </w:t>
      </w:r>
      <w:r>
        <w:t xml:space="preserve">Sato, R., &amp; Lee, S. (2018). "Microbial Monitoring in Tokyo's Water Systems: A Public Health Perspective."</w:t>
      </w:r>
      <w:r>
        <w:t xml:space="preserve"> </w:t>
      </w:r>
      <w:r>
        <w:rPr>
          <w:iCs/>
          <w:i/>
        </w:rPr>
        <w:t xml:space="preserve">Environmental Science &amp; Technology</w:t>
      </w:r>
      <w:r>
        <w:t xml:space="preserve">, 52(10), 5678-5689.</w:t>
      </w:r>
      <w:r>
        <w:t xml:space="preserve"> </w:t>
      </w:r>
    </w:p>
    <w:p>
      <w:pPr>
        <w:pStyle w:val="BodyText"/>
      </w:pPr>
      <w:r>
        <w:t xml:space="preserve">This technical report focuses on the critical work of environmental biologists in maintaining the water quality of Tokyo's extensive water supply network. It details the methods used to monitor microbial populations and prevent waterborne diseases in a high-density urban environment. The document is highly relevant for biologists specializing in microbiology or public health in Japan Tokyo. It illustrates the rigorous standards required in Japanese environmental management and the importance of continuous biological monitoring. The study also touches upon the impact of climate change on local water systems, a growing concern for biologists in the region who must adapt their methodologies to changing environmental conditions.</w:t>
      </w:r>
    </w:p>
    <w:bookmarkEnd w:id="28"/>
    <w:bookmarkStart w:id="29" w:name="X74dca916897f4c1fd4b5f110bbb99783ae8fec7"/>
    <w:p>
      <w:pPr>
        <w:pStyle w:val="Heading3"/>
      </w:pPr>
      <w:r>
        <w:t xml:space="preserve">6. Sustainable Agriculture in Urban Settings</w:t>
      </w:r>
    </w:p>
    <w:p>
      <w:pPr>
        <w:pStyle w:val="FirstParagraph"/>
      </w:pPr>
      <w:r>
        <w:t xml:space="preserve"> </w:t>
      </w:r>
      <w:r>
        <w:t xml:space="preserve">Yamamoto, K. (2023). "Urban Agriculture and Food Security in Tokyo: The Biologist's Role."</w:t>
      </w:r>
      <w:r>
        <w:t xml:space="preserve"> </w:t>
      </w:r>
      <w:r>
        <w:rPr>
          <w:iCs/>
          <w:i/>
        </w:rPr>
        <w:t xml:space="preserve">Sustainability Science</w:t>
      </w:r>
      <w:r>
        <w:t xml:space="preserve">, 18(2), 301-315.</w:t>
      </w:r>
      <w:r>
        <w:t xml:space="preserve"> </w:t>
      </w:r>
    </w:p>
    <w:p>
      <w:pPr>
        <w:pStyle w:val="BodyText"/>
      </w:pPr>
      <w:r>
        <w:t xml:space="preserve">As Tokyo seeks to increase its food self-sufficiency, this article examines the role of biologists in developing sustainable urban agriculture practices. It covers topics such as vertical farming, hydroponics, and the genetic improvement of crops suitable for small-scale urban cultivation. The text is valuable for biologists interested in agronomy and food science within the context of Japan Tokyo. It highlights the intersection of biology, technology, and urban planning, showing how biologists are helping to create resilient food systems in one of the world's most resource-constrained cities. The author emphasizes the need for biologists to collaborate with engineers and urban planners to implement these solutions effectively.</w:t>
      </w:r>
    </w:p>
    <w:bookmarkEnd w:id="29"/>
    <w:bookmarkStart w:id="30" w:name="X94ab266e8a757f53a01cfe9748d1d55adccfa26"/>
    <w:p>
      <w:pPr>
        <w:pStyle w:val="Heading3"/>
      </w:pPr>
      <w:r>
        <w:t xml:space="preserve">7. Disaster Preparedness and Biological Hazards</w:t>
      </w:r>
    </w:p>
    <w:p>
      <w:pPr>
        <w:pStyle w:val="FirstParagraph"/>
      </w:pPr>
      <w:r>
        <w:t xml:space="preserve"> </w:t>
      </w:r>
      <w:r>
        <w:t xml:space="preserve">Kobayashi, T., &amp; Nguyen, L. (2021). "Biological Risk Management in Tokyo: Lessons from Pandemics and Natural Disasters."</w:t>
      </w:r>
      <w:r>
        <w:t xml:space="preserve"> </w:t>
      </w:r>
      <w:r>
        <w:rPr>
          <w:iCs/>
          <w:i/>
        </w:rPr>
        <w:t xml:space="preserve">Journal of Risk Research</w:t>
      </w:r>
      <w:r>
        <w:t xml:space="preserve">, 24(5), 670-685.</w:t>
      </w:r>
      <w:r>
        <w:t xml:space="preserve"> </w:t>
      </w:r>
    </w:p>
    <w:p>
      <w:pPr>
        <w:pStyle w:val="BodyText"/>
      </w:pPr>
      <w:r>
        <w:t xml:space="preserve">This paper addresses the unique challenges biologists face in Tokyo regarding disaster preparedness. Given Japan's susceptibility to earthquakes and tsunamis, as well as global health threats, the biologist in Tokyo plays a key role in assessing and mitigating biological risks. The article discusses protocols for containing biological hazards in laboratories and hospitals during emergencies. It is an essential read for biologists working in institutional settings in Japan Tokyo, providing insights into the safety regulations and emergency response strategies that are standard practice in the region. The text reinforces the idea that biological expertise is a critical component of national security and public safety in Japan.</w:t>
      </w:r>
    </w:p>
    <w:bookmarkEnd w:id="30"/>
    <w:bookmarkStart w:id="31" w:name="cultural-perspectives-on-nature"/>
    <w:p>
      <w:pPr>
        <w:pStyle w:val="Heading3"/>
      </w:pPr>
      <w:r>
        <w:t xml:space="preserve">8. Cultural Perspectives on Nature</w:t>
      </w:r>
    </w:p>
    <w:p>
      <w:pPr>
        <w:pStyle w:val="FirstParagraph"/>
      </w:pPr>
      <w:r>
        <w:t xml:space="preserve"> </w:t>
      </w:r>
      <w:r>
        <w:t xml:space="preserve">Watanabe, A. (2019). "Shinto, Buddhism, and Modern Biology: Cultural Contexts for Environmental Ethics in Japan."</w:t>
      </w:r>
      <w:r>
        <w:t xml:space="preserve"> </w:t>
      </w:r>
      <w:r>
        <w:rPr>
          <w:iCs/>
          <w:i/>
        </w:rPr>
        <w:t xml:space="preserve">Environmental Ethics</w:t>
      </w:r>
      <w:r>
        <w:t xml:space="preserve">, 41(3), 245-260.</w:t>
      </w:r>
      <w:r>
        <w:t xml:space="preserve"> </w:t>
      </w:r>
    </w:p>
    <w:p>
      <w:pPr>
        <w:pStyle w:val="BodyText"/>
      </w:pPr>
      <w:r>
        <w:t xml:space="preserve">While not a technical scientific paper, this source is vital for any biologist working in Japan Tokyo. It explores how traditional Japanese religious and philosophical beliefs influence attitudes toward nature and biological research. Understanding concepts such as "mono no aware" (the pathos of things) and the Shinto reverence for nature can help biologists navigate cultural sensitivities and build stronger community relationships. The article argues that effective environmental conservation and biological research in Tokyo require an appreciation of these cultural underpinnings. For the international biologist or the local professional engaging with the public, this cultural literacy is as important as scientific knowledge.</w:t>
      </w:r>
    </w:p>
    <w:bookmarkEnd w:id="31"/>
    <w:bookmarkEnd w:id="32"/>
    <w:p>
      <w:pPr>
        <w:pStyle w:val="BodyText"/>
      </w:pPr>
      <w:r>
        <w:t xml:space="preserve">This annotated bibliography is intended for educational and professional reference purposes. It highlights the diverse and critical contributions of biologists to the scientific, environmental, and social fabric of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Japan Tokyo</dc:title>
  <dc:creator/>
  <dc:language>en</dc:language>
  <cp:keywords/>
  <dcterms:created xsi:type="dcterms:W3CDTF">2026-08-06T23:01:51Z</dcterms:created>
  <dcterms:modified xsi:type="dcterms:W3CDTF">2026-08-06T23:01:51Z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