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Morocco</w:t>
      </w:r>
      <w:r>
        <w:t xml:space="preserve"> </w:t>
      </w:r>
      <w:r>
        <w:t xml:space="preserve">Casablanca</w:t>
      </w:r>
    </w:p>
    <w:bookmarkStart w:id="20" w:name="X20b176422da5c2de6df777ca65980ef50cf3080"/>
    <w:p>
      <w:pPr>
        <w:pStyle w:val="Heading1"/>
      </w:pPr>
      <w:r>
        <w:t xml:space="preserve">Annotated Bibliography: The Role of the Biologist in Morocco Casablanca</w:t>
      </w:r>
    </w:p>
    <w:p>
      <w:pPr>
        <w:pStyle w:val="FirstParagraph"/>
      </w:pPr>
      <w:r>
        <w:rPr>
          <w:bCs/>
          <w:b/>
        </w:rPr>
        <w:t xml:space="preserve">Context:</w:t>
      </w:r>
      <w:r>
        <w:t xml:space="preserve"> </w:t>
      </w:r>
      <w:r>
        <w:t xml:space="preserve">This document provides a curated selection of academic and professional resources focusing on the profession of the biologist within the specific socio-economic and environmental context of Casablanca, Morocco. It addresses urban ecology, public health, industrial biotechnology, and educational frameworks.</w:t>
      </w:r>
    </w:p>
    <w:bookmarkEnd w:id="20"/>
    <w:bookmarkStart w:id="21" w:name="introduction"/>
    <w:p>
      <w:pPr>
        <w:pStyle w:val="Heading2"/>
      </w:pPr>
      <w:r>
        <w:t xml:space="preserve">Introduction</w:t>
      </w:r>
    </w:p>
    <w:p>
      <w:pPr>
        <w:pStyle w:val="FirstParagraph"/>
      </w:pPr>
      <w:r>
        <w:t xml:space="preserve">Casablanca, as the economic engine of Morocco, presents a unique landscape for the biologist. Unlike rural regions where the focus may be strictly on agriculture or conservation, the biologist in Casablanca operates at the intersection of rapid urbanization, industrial development, and public health management. This annotated bibliography compiles key literature that elucidates the challenges and opportunities facing biologists in this metropolitan area. The selected works cover water quality management in the Bouregreg estuary, the role of biologists in the pharmaceutical industry, and the impact of urbanization on local biodiversity.</w:t>
      </w:r>
    </w:p>
    <w:bookmarkEnd w:id="21"/>
    <w:bookmarkStart w:id="22" w:name="environmental-biology-and-urban-ecology"/>
    <w:p>
      <w:pPr>
        <w:pStyle w:val="Heading2"/>
      </w:pPr>
      <w:r>
        <w:t xml:space="preserve">Environmental Biology and Urban Ecology</w:t>
      </w:r>
    </w:p>
    <w:p>
      <w:pPr>
        <w:pStyle w:val="FirstParagraph"/>
      </w:pPr>
      <w:r>
        <w:t xml:space="preserve">Benbrahim, H., &amp; El Ouahabi, M. (2021). "Ecological Assessment of the Bouregreg Estuary: Implications for Urban Water Management in Casablanca."</w:t>
      </w:r>
      <w:r>
        <w:t xml:space="preserve"> </w:t>
      </w:r>
      <w:r>
        <w:rPr>
          <w:iCs/>
          <w:i/>
        </w:rPr>
        <w:t xml:space="preserve">Journal of North African Environmental Science</w:t>
      </w:r>
      <w:r>
        <w:t xml:space="preserve">, 14(2), 112-129.</w:t>
      </w:r>
    </w:p>
    <w:p>
      <w:pPr>
        <w:pStyle w:val="BodyText"/>
      </w:pPr>
      <w:r>
        <w:t xml:space="preserve">This study provides a comprehensive analysis of the biological health of the Bouregreg estuary, which flows directly through the heart of Casablanca. The authors utilize macroinvertebrate indices to assess pollution levels resulting from urban runoff and industrial discharge. For the biologist working in Casablanca, this paper is critical as it highlights the necessity of biomonitoring in urban water bodies. It argues that biologists must collaborate with municipal engineers to mitigate the impact of the city's expansion on aquatic ecosystems. The data presented serves as a baseline for environmental impact assessments required by Moroccan law for new coastal developments.</w:t>
      </w:r>
    </w:p>
    <w:p>
      <w:pPr>
        <w:pStyle w:val="BodyText"/>
      </w:pPr>
      <w:r>
        <w:t xml:space="preserve">Tazi, A., &amp; Kabbaj, S. (2019). "Urban Biodiversity in the Atlantic Metropolis: A Case Study of Casablanca's Green Spaces."</w:t>
      </w:r>
      <w:r>
        <w:t xml:space="preserve"> </w:t>
      </w:r>
      <w:r>
        <w:rPr>
          <w:iCs/>
          <w:i/>
        </w:rPr>
        <w:t xml:space="preserve">Urban Ecology Review</w:t>
      </w:r>
      <w:r>
        <w:t xml:space="preserve">, 8(4), 45-60.</w:t>
      </w:r>
    </w:p>
    <w:p>
      <w:pPr>
        <w:pStyle w:val="BodyText"/>
      </w:pPr>
      <w:r>
        <w:t xml:space="preserve">Tazi and Kabbaj examine the role of green spaces, such as the Hassan II Park and the Corniche, in maintaining biodiversity within the dense urban fabric of Casablanca. The paper discusses how biologists are increasingly involved in urban planning to create corridors for native species. It emphasizes the importance of preserving local flora to combat the urban heat island effect, a growing concern in Casablanca's climate. This resource is essential for biologists interested in landscape ecology and those advising the Casablanca-Settat region on sustainable urban development policies.</w:t>
      </w:r>
    </w:p>
    <w:bookmarkEnd w:id="22"/>
    <w:bookmarkStart w:id="23" w:name="public-health-and-epidemiology"/>
    <w:p>
      <w:pPr>
        <w:pStyle w:val="Heading2"/>
      </w:pPr>
      <w:r>
        <w:t xml:space="preserve">Public Health and Epidemiology</w:t>
      </w:r>
    </w:p>
    <w:p>
      <w:pPr>
        <w:pStyle w:val="FirstParagraph"/>
      </w:pPr>
      <w:r>
        <w:t xml:space="preserve">El Fels, A., &amp; Chraibi, A. (2022). "Vector-Borne Diseases in Coastal Urban Centers: The Casablanca Context."</w:t>
      </w:r>
      <w:r>
        <w:t xml:space="preserve"> </w:t>
      </w:r>
      <w:r>
        <w:rPr>
          <w:iCs/>
          <w:i/>
        </w:rPr>
        <w:t xml:space="preserve">Moroccan Journal of Public Health</w:t>
      </w:r>
      <w:r>
        <w:t xml:space="preserve">, 10(1), 22-35.</w:t>
      </w:r>
    </w:p>
    <w:p>
      <w:pPr>
        <w:pStyle w:val="BodyText"/>
      </w:pPr>
      <w:r>
        <w:t xml:space="preserve">This article focuses on the epidemiological role of the biologist in monitoring vector-borne diseases such as dengue and chikungunya, which pose risks in the humid coastal environment of Casablanca. The authors detail the surveillance protocols used by local health agencies and the critical role biologists play in identifying vector populations. The text underscores the need for interdisciplinary collaboration between biologists, epidemiologists, and city planners to manage waste and standing water, which are breeding grounds for vectors. It is a vital reference for biologists employed in public health sectors within the city.</w:t>
      </w:r>
    </w:p>
    <w:bookmarkEnd w:id="23"/>
    <w:bookmarkStart w:id="24" w:name="X8ae3422fcd8c12939dde836a55ea903769611ce"/>
    <w:p>
      <w:pPr>
        <w:pStyle w:val="Heading2"/>
      </w:pPr>
      <w:r>
        <w:t xml:space="preserve">Industrial Biotechnology and Quality Control</w:t>
      </w:r>
    </w:p>
    <w:p>
      <w:pPr>
        <w:pStyle w:val="FirstParagraph"/>
      </w:pPr>
      <w:r>
        <w:t xml:space="preserve">Oukassi, M., &amp; Benjelloun, M. (2020). "The Pharmaceutical Industry in Casablanca: Standards and the Role of the Quality Control Biologist."</w:t>
      </w:r>
      <w:r>
        <w:t xml:space="preserve"> </w:t>
      </w:r>
      <w:r>
        <w:rPr>
          <w:iCs/>
          <w:i/>
        </w:rPr>
        <w:t xml:space="preserve">African Journal of Biotechnology and Industry</w:t>
      </w:r>
      <w:r>
        <w:t xml:space="preserve">, 15(3), 88-102.</w:t>
      </w:r>
    </w:p>
    <w:p>
      <w:pPr>
        <w:pStyle w:val="BodyText"/>
      </w:pPr>
      <w:r>
        <w:t xml:space="preserve">Casablanca is home to a significant portion of Morocco's pharmaceutical manufacturing sector. Oukassi and Benjelloun explore the rigorous standards required in this industry and the specific responsibilities of the biologist in quality control laboratories. The paper discusses the implementation of Good Manufacturing Practices (GMP) and the use of microbiological assays to ensure product safety. For aspiring biologists in Casablanca, this document provides insight into the industrial career path, highlighting the demand for expertise in sterile processing and regulatory compliance within the city's economic zones.</w:t>
      </w:r>
    </w:p>
    <w:p>
      <w:pPr>
        <w:pStyle w:val="BodyText"/>
      </w:pPr>
      <w:r>
        <w:t xml:space="preserve">Rahmani, K. (2023). "Bioremediation of Industrial Wastewater in the Casablanca Industrial Zone."</w:t>
      </w:r>
      <w:r>
        <w:t xml:space="preserve"> </w:t>
      </w:r>
      <w:r>
        <w:rPr>
          <w:iCs/>
          <w:i/>
        </w:rPr>
        <w:t xml:space="preserve">Environmental Engineering and Biology</w:t>
      </w:r>
      <w:r>
        <w:t xml:space="preserve">, 12(2), 150-165.</w:t>
      </w:r>
    </w:p>
    <w:p>
      <w:pPr>
        <w:pStyle w:val="BodyText"/>
      </w:pPr>
      <w:r>
        <w:t xml:space="preserve">This research paper investigates the application of bioremediation techniques to treat wastewater from tanneries and textile factories located in the industrial outskirts of Casablanca. The author demonstrates how specific bacterial strains can be utilized to degrade toxic pollutants. This work is highly relevant for biologists specializing in environmental engineering, offering practical solutions to the pollution challenges faced by the city. It also reflects the growing emphasis in Morocco on green technologies and sustainable industrial practices.</w:t>
      </w:r>
    </w:p>
    <w:bookmarkEnd w:id="24"/>
    <w:bookmarkStart w:id="25" w:name="education-and-professional-development"/>
    <w:p>
      <w:pPr>
        <w:pStyle w:val="Heading2"/>
      </w:pPr>
      <w:r>
        <w:t xml:space="preserve">Education and Professional Development</w:t>
      </w:r>
    </w:p>
    <w:p>
      <w:pPr>
        <w:pStyle w:val="FirstParagraph"/>
      </w:pPr>
      <w:r>
        <w:t xml:space="preserve">Ministry of Higher Education, Scientific Research and Innovation. (2021).</w:t>
      </w:r>
      <w:r>
        <w:t xml:space="preserve"> </w:t>
      </w:r>
      <w:r>
        <w:rPr>
          <w:iCs/>
          <w:i/>
        </w:rPr>
        <w:t xml:space="preserve">National Strategy for Biological Sciences in Morocco: Curriculum and Research Priorities</w:t>
      </w:r>
      <w:r>
        <w:t xml:space="preserve">. Rabat: Government Press.</w:t>
      </w:r>
    </w:p>
    <w:p>
      <w:pPr>
        <w:pStyle w:val="BodyText"/>
      </w:pPr>
      <w:r>
        <w:t xml:space="preserve">While a national document, this strategy has direct implications for the training of biologists in Casablanca, where major institutions like Hassan II University are located. The report outlines the shift towards more applied biological sciences, focusing on biotechnology and environmental management to meet market demands. It provides a framework for understanding the educational background of the current workforce in Casablanca and the future skills required. This is an essential resource for educators and students navigating the academic landscape of biological sciences in the region.</w:t>
      </w:r>
    </w:p>
    <w:bookmarkEnd w:id="25"/>
    <w:bookmarkStart w:id="26" w:name="conclusion"/>
    <w:p>
      <w:pPr>
        <w:pStyle w:val="Heading2"/>
      </w:pPr>
      <w:r>
        <w:t xml:space="preserve">Conclusion</w:t>
      </w:r>
    </w:p>
    <w:p>
      <w:pPr>
        <w:pStyle w:val="FirstParagraph"/>
      </w:pPr>
      <w:r>
        <w:t xml:space="preserve">The profession of the biologist in Casablanca is multifaceted, extending far beyond traditional laboratory work. As evidenced by this bibliography, biologists in this Moroccan metropolis are pivotal in safeguarding public health, managing urban ecosystems, ensuring industrial quality, and driving biotechnological innovation. The literature reviewed highlights a dynamic field where scientific rigor must be applied to complex urban and industrial challenges. For any professional or student entering this field in Casablanca, understanding these diverse applications is crucial for contributing effectively to the city's sustainable development.</w:t>
      </w:r>
    </w:p>
    <w:bookmarkEnd w:id="26"/>
    <w:p>
      <w:pPr>
        <w:pStyle w:val="BodyText"/>
      </w:pPr>
      <w:r>
        <w:t xml:space="preserve">© 2023 Annotated Bibliography on Biological Sciences in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Morocco Casablanca</dc:title>
  <dc:creator/>
  <dc:language>en</dc:language>
  <cp:keywords/>
  <dcterms:created xsi:type="dcterms:W3CDTF">2026-08-06T23:54:52Z</dcterms:created>
  <dcterms:modified xsi:type="dcterms:W3CDTF">2026-08-06T23:54:52Z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