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db962d05bc08068834568e2ab9171a49de48d52"/>
    <w:p>
      <w:pPr>
        <w:pStyle w:val="Heading1"/>
      </w:pPr>
      <w:r>
        <w:t xml:space="preserve">Annotated Bibliography: The Role of the Biologist in South Africa Cape Town</w:t>
      </w:r>
    </w:p>
    <w:p>
      <w:pPr>
        <w:pStyle w:val="FirstParagraph"/>
      </w:pPr>
      <w:r>
        <w:t xml:space="preserve">This annotated bibliography compiles key resources regarding the work, challenges, and contributions of biologists operating within the unique ecological and socio-economic landscape of Cape Town, South Africa. The region, part of the Cape Floristic Region—a global biodiversity hotspot—presents distinct opportunities and threats that define the practice of biology in this area. The selected sources cover marine conservation, fynbos ecology, urban biodiversity, and the socio-political dimensions of biological research in South Africa.</w:t>
      </w:r>
    </w:p>
    <w:bookmarkStart w:id="20" w:name="references"/>
    <w:p>
      <w:pPr>
        <w:pStyle w:val="Heading2"/>
      </w:pPr>
      <w:r>
        <w:t xml:space="preserve">References</w:t>
      </w:r>
    </w:p>
    <w:p>
      <w:pPr>
        <w:pStyle w:val="FirstParagraph"/>
      </w:pPr>
      <w:r>
        <w:t xml:space="preserve">Cowling, R. M., &amp; Hilton-Taylor, C. (2014).</w:t>
      </w:r>
      <w:r>
        <w:t xml:space="preserve"> </w:t>
      </w:r>
      <w:r>
        <w:rPr>
          <w:iCs/>
          <w:i/>
        </w:rPr>
        <w:t xml:space="preserve">Conservation Planning in the Cape Floristic Region: A Case Study in Biodiversity Management.</w:t>
      </w:r>
      <w:r>
        <w:t xml:space="preserve"> </w:t>
      </w:r>
      <w:r>
        <w:t xml:space="preserve">Springer.</w:t>
      </w:r>
    </w:p>
    <w:p>
      <w:pPr>
        <w:pStyle w:val="BodyText"/>
      </w:pPr>
      <w:r>
        <w:t xml:space="preserve">This seminal work provides a comprehensive overview of conservation biology strategies specifically tailored to the Cape Floristic Region, of which Cape Town is the urban heart. Cowling and Hilton-Taylor detail how biologists in South Africa have pioneered systematic conservation planning. The text is essential for understanding the theoretical frameworks used by local biologists to prioritize areas for protection amidst rapid urban expansion. It highlights the tension between preserving endemic fynbos species and accommodating the growing population of Cape Town, offering a critical lens through which to view the practical application of biology in this specific geographic context.</w:t>
      </w:r>
    </w:p>
    <w:p>
      <w:pPr>
        <w:pStyle w:val="BodyText"/>
      </w:pPr>
      <w:r>
        <w:t xml:space="preserve">Branch, G. M. (2017).</w:t>
      </w:r>
      <w:r>
        <w:t xml:space="preserve"> </w:t>
      </w:r>
      <w:r>
        <w:rPr>
          <w:iCs/>
          <w:i/>
        </w:rPr>
        <w:t xml:space="preserve">Two Oceans: A Guide to the Marine Life of Southern Africa.</w:t>
      </w:r>
      <w:r>
        <w:t xml:space="preserve"> </w:t>
      </w:r>
      <w:r>
        <w:t xml:space="preserve">Struik Nature.</w:t>
      </w:r>
    </w:p>
    <w:p>
      <w:pPr>
        <w:pStyle w:val="BodyText"/>
      </w:pPr>
      <w:r>
        <w:t xml:space="preserve">Branch’s guide is a cornerstone resource for marine biologists working along the Cape Town coastline, which is unique for its convergence of the cold Benguela Current and the warm Agulhas Current. This source documents the extraordinary marine biodiversity found in the region, from Table Bay to False Bay. For a biologist in Cape Town, this text serves not only as an identification manual but as a baseline for monitoring changes in marine ecosystems due to climate change and overfishing. It underscores the importance of local knowledge in marine biology and illustrates the specific ecological pressures facing South Africa's coastal waters.</w:t>
      </w:r>
    </w:p>
    <w:p>
      <w:pPr>
        <w:pStyle w:val="BodyText"/>
      </w:pPr>
      <w:r>
        <w:t xml:space="preserve">Joubert, E., &amp; Nel, J. L. (2019). "Urban Biodiversity in Cape Town: Challenges and Opportunities for Conservation."</w:t>
      </w:r>
      <w:r>
        <w:t xml:space="preserve"> </w:t>
      </w:r>
      <w:r>
        <w:rPr>
          <w:iCs/>
          <w:i/>
        </w:rPr>
        <w:t xml:space="preserve">South African Journal of Science, 115</w:t>
      </w:r>
      <w:r>
        <w:t xml:space="preserve">(5-6), 1-8.</w:t>
      </w:r>
    </w:p>
    <w:p>
      <w:pPr>
        <w:pStyle w:val="BodyText"/>
      </w:pPr>
      <w:r>
        <w:t xml:space="preserve">This journal article directly addresses the intersection of urbanization and biology in Cape Town. Joubert and Nel analyze how biologists are adapting their methods to study and protect biodiversity within the city limits. The authors discuss the role of green infrastructure, such as parks and gardens, in supporting native species. This source is particularly relevant for understanding the modern biologist's role in South Africa, which increasingly involves collaboration with urban planners and municipal governments. It provides data on how invasive alien plants threaten local ecosystems in Cape Town and outlines biological control strategies employed by local experts.</w:t>
      </w:r>
    </w:p>
    <w:p>
      <w:pPr>
        <w:pStyle w:val="BodyText"/>
      </w:pPr>
      <w:r>
        <w:t xml:space="preserve">Mittermeier, R. A., et al. (2011).</w:t>
      </w:r>
      <w:r>
        <w:t xml:space="preserve"> </w:t>
      </w:r>
      <w:r>
        <w:rPr>
          <w:iCs/>
          <w:i/>
        </w:rPr>
        <w:t xml:space="preserve">Hotspots Revisited: Earth's Biologically Richest and Most Endangered Terrestrial Ecoregions.</w:t>
      </w:r>
      <w:r>
        <w:t xml:space="preserve"> </w:t>
      </w:r>
      <w:r>
        <w:t xml:space="preserve">CEMEX.</w:t>
      </w:r>
    </w:p>
    <w:p>
      <w:pPr>
        <w:pStyle w:val="BodyText"/>
      </w:pPr>
      <w:r>
        <w:t xml:space="preserve">While a global publication, this report is critical for contextualizing the work of biologists in Cape Town within the broader scope of global conservation. It identifies the Cape Floristic Region as one of the world's most critical biodiversity hotspots. For biologists in South Africa, this designation influences funding, policy, and international collaboration. The report highlights the urgency of the biologist's task in Cape Town, where a high percentage of plant species are endemic and face extinction risks. It serves as a justification for the intensive conservation efforts led by local biological institutions and NGOs.</w:t>
      </w:r>
    </w:p>
    <w:p>
      <w:pPr>
        <w:pStyle w:val="BodyText"/>
      </w:pPr>
      <w:r>
        <w:t xml:space="preserve">Nel, D. L., &amp; Cowling, R. M. (2016). "The Role of Biologists in Post-Apartheid South Africa: Equity, Access, and Conservation."</w:t>
      </w:r>
      <w:r>
        <w:t xml:space="preserve"> </w:t>
      </w:r>
      <w:r>
        <w:rPr>
          <w:iCs/>
          <w:i/>
        </w:rPr>
        <w:t xml:space="preserve">Conservation Biology, 30</w:t>
      </w:r>
      <w:r>
        <w:t xml:space="preserve">(4), 789-797.</w:t>
      </w:r>
    </w:p>
    <w:p>
      <w:pPr>
        <w:pStyle w:val="BodyText"/>
      </w:pPr>
      <w:r>
        <w:t xml:space="preserve">This article explores the socio-political dimensions of being a biologist in South Africa. It discusses how the legacy of apartheid has shaped the demographics of the biological sciences and access to natural resources. For Cape Town, a city with stark spatial inequalities, this source is vital. It examines how biologists are working to ensure that conservation efforts benefit local communities and do not exclude marginalized groups. The text provides insight into the ethical responsibilities of biologists in South Africa, emphasizing the need for inclusive science that addresses both biodiversity loss and social justice.</w:t>
      </w:r>
    </w:p>
    <w:p>
      <w:pPr>
        <w:pStyle w:val="BodyText"/>
      </w:pPr>
      <w:r>
        <w:t xml:space="preserve">Van Wilgen, B. W., &amp; Richardson, D. M. (2018).</w:t>
      </w:r>
      <w:r>
        <w:t xml:space="preserve"> </w:t>
      </w:r>
      <w:r>
        <w:rPr>
          <w:iCs/>
          <w:i/>
        </w:rPr>
        <w:t xml:space="preserve">Invasive Alien Plants in South Africa: A Synthesis of Ecological Impacts and Management Strategies.</w:t>
      </w:r>
      <w:r>
        <w:t xml:space="preserve"> </w:t>
      </w:r>
      <w:r>
        <w:t xml:space="preserve">Strelitzia 35. South African National Biodiversity Institute.</w:t>
      </w:r>
    </w:p>
    <w:p>
      <w:pPr>
        <w:pStyle w:val="BodyText"/>
      </w:pPr>
      <w:r>
        <w:t xml:space="preserve">Invasive alien species are a major threat to the unique ecosystems of Cape Town, and this publication by the South African National Biodiversity Institute (SANBI) is a key reference for biologists tackling this issue. Van Wilgen and Richardson detail the ecological impacts of invasive plants on water resources and native biodiversity in the Western Cape. The source outlines the biological and mechanical control methods used by biologists in the region. It is a practical guide that reflects the hands-on, management-oriented approach required of biologists working in Cape Town's fragile environments.</w:t>
      </w:r>
    </w:p>
    <w:p>
      <w:pPr>
        <w:pStyle w:val="BodyText"/>
      </w:pPr>
      <w:r>
        <w:t xml:space="preserve">Seymour, F., &amp; Cowling, R. M. (2015). "Fire Ecology in the Fynbos Biome: Implications for Conservation in Cape Town."</w:t>
      </w:r>
      <w:r>
        <w:t xml:space="preserve"> </w:t>
      </w:r>
      <w:r>
        <w:rPr>
          <w:iCs/>
          <w:i/>
        </w:rPr>
        <w:t xml:space="preserve">African Journal of Ecology, 53</w:t>
      </w:r>
      <w:r>
        <w:t xml:space="preserve">(2), 234-245.</w:t>
      </w:r>
    </w:p>
    <w:p>
      <w:pPr>
        <w:pStyle w:val="BodyText"/>
      </w:pPr>
      <w:r>
        <w:t xml:space="preserve">Fire is a natural and essential component of the fynbos ecosystem surrounding Cape Town, but it also poses significant risks in an urban setting. This article examines the role of biologists in understanding and managing fire regimes. Seymour and Cowling discuss how fire frequency and intensity affect plant regeneration and animal populations. The source is crucial for biologists involved in disaster risk reduction and landscape management in Cape Town. It highlights the need for interdisciplinary collaboration between biologists, fire ecologists, and emergency services to protect both biodiversity and human life.</w:t>
      </w:r>
    </w:p>
    <w:p>
      <w:pPr>
        <w:pStyle w:val="BodyText"/>
      </w:pPr>
      <w:r>
        <w:t xml:space="preserve">Department of Environmental Affairs. (2020).</w:t>
      </w:r>
      <w:r>
        <w:t xml:space="preserve"> </w:t>
      </w:r>
      <w:r>
        <w:rPr>
          <w:iCs/>
          <w:i/>
        </w:rPr>
        <w:t xml:space="preserve">National Biodiversity Assessment 2018: An Assessment of South Africa's Biodiversity and Ecosystem Services.</w:t>
      </w:r>
      <w:r>
        <w:t xml:space="preserve"> </w:t>
      </w:r>
      <w:r>
        <w:t xml:space="preserve">Pretoria: DEA.</w:t>
      </w:r>
    </w:p>
    <w:p>
      <w:pPr>
        <w:pStyle w:val="BodyText"/>
      </w:pPr>
      <w:r>
        <w:t xml:space="preserve">This government report provides an official assessment of South Africa's biodiversity status, with specific sections dedicated to the Western Cape and Cape Town. It offers valuable data on ecosystem health, species trends, and conservation effectiveness. For biologists in Cape Town, this document is a key resource for understanding national policies and priorities. It also highlights the importance of citizen science and community involvement in biodiversity monitoring. The report underscores the critical role of biologists in informing policy and ensuring that conservation efforts are evidence-based and aligned with national goals.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South Africa Cape Town</dc:title>
  <dc:creator/>
  <dc:language>en</dc:language>
  <cp:keywords/>
  <dcterms:created xsi:type="dcterms:W3CDTF">2026-08-07T07:20:54Z</dcterms:created>
  <dcterms:modified xsi:type="dcterms:W3CDTF">2026-08-07T07:20:54Z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