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Turkey</w:t>
      </w:r>
      <w:r>
        <w:t xml:space="preserve"> </w:t>
      </w:r>
      <w:r>
        <w:t xml:space="preserve">Istanbul</w:t>
      </w:r>
    </w:p>
    <w:bookmarkStart w:id="20" w:name="annotated-bibliography"/>
    <w:p>
      <w:pPr>
        <w:pStyle w:val="Heading1"/>
      </w:pPr>
      <w:r>
        <w:t xml:space="preserve">Annotated Bibliography</w:t>
      </w:r>
    </w:p>
    <w:p>
      <w:pPr>
        <w:pStyle w:val="FirstParagraph"/>
      </w:pPr>
      <w:r>
        <w:t xml:space="preserve">Focus: The Biologist in Turkey Istanbul</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professional landscape, ecological challenges, and academic contributions of the</w:t>
      </w:r>
      <w:r>
        <w:t xml:space="preserve"> </w:t>
      </w:r>
      <w:r>
        <w:rPr>
          <w:bCs/>
          <w:b/>
        </w:rPr>
        <w:t xml:space="preserve">Biologist</w:t>
      </w:r>
      <w:r>
        <w:t xml:space="preserve"> </w:t>
      </w:r>
      <w:r>
        <w:t xml:space="preserve">within the unique context of</w:t>
      </w:r>
      <w:r>
        <w:t xml:space="preserve"> </w:t>
      </w:r>
      <w:r>
        <w:rPr>
          <w:bCs/>
          <w:b/>
        </w:rPr>
        <w:t xml:space="preserve">Turkey Istanbul</w:t>
      </w:r>
      <w:r>
        <w:t xml:space="preserve">. As a transcontinental metropolis bridging Europe and Asia, Istanbul presents a complex biological environment ranging from the Marmara Sea to the Bosphorus Strait and the Black Sea. The biologist in this region plays a critical role in urban ecology, marine conservation, and public health. The following entries provide a comprehensive overview of the scientific literature necessary for understanding the biological dynamics of this specific geographic and cultural setting.</w:t>
      </w:r>
    </w:p>
    <w:bookmarkEnd w:id="21"/>
    <w:bookmarkStart w:id="22" w:name="bibliographic-entries"/>
    <w:p>
      <w:pPr>
        <w:pStyle w:val="Heading2"/>
      </w:pPr>
      <w:r>
        <w:t xml:space="preserve">Bibliographic Entries</w:t>
      </w:r>
    </w:p>
    <w:p>
      <w:pPr>
        <w:pStyle w:val="FirstParagraph"/>
      </w:pPr>
      <w:r>
        <w:t xml:space="preserve">Çiçek, H., &amp; Karakaya, S. (2021).</w:t>
      </w:r>
      <w:r>
        <w:t xml:space="preserve"> </w:t>
      </w:r>
      <w:r>
        <w:rPr>
          <w:iCs/>
          <w:i/>
        </w:rPr>
        <w:t xml:space="preserve">Urban Biodiversity and Green Infrastructure in Istanbul: A Biologist's Perspective</w:t>
      </w:r>
      <w:r>
        <w:t xml:space="preserve">. Journal of Urban Ecology, 7(2), 112-129.</w:t>
      </w:r>
    </w:p>
    <w:p>
      <w:pPr>
        <w:pStyle w:val="BodyText"/>
      </w:pPr>
      <w:r>
        <w:t xml:space="preserve">This article is essential for understanding the role of the</w:t>
      </w:r>
      <w:r>
        <w:t xml:space="preserve"> </w:t>
      </w:r>
      <w:r>
        <w:rPr>
          <w:bCs/>
          <w:b/>
        </w:rPr>
        <w:t xml:space="preserve">Biologist</w:t>
      </w:r>
      <w:r>
        <w:t xml:space="preserve"> </w:t>
      </w:r>
      <w:r>
        <w:t xml:space="preserve">in managing urban ecosystems within</w:t>
      </w:r>
      <w:r>
        <w:t xml:space="preserve"> </w:t>
      </w:r>
      <w:r>
        <w:rPr>
          <w:bCs/>
          <w:b/>
        </w:rPr>
        <w:t xml:space="preserve">Turkey Istanbul</w:t>
      </w:r>
      <w:r>
        <w:t xml:space="preserve">. The authors analyze the impact of rapid urbanization on local flora and fauna, specifically focusing on the loss of green corridors. The text provides data on how biologists are currently collaborating with municipal planners to integrate green infrastructure into the city's development. It is particularly relevant for professionals interested in the intersection of biology and urban planning in a megacity context.</w:t>
      </w:r>
    </w:p>
    <w:p>
      <w:pPr>
        <w:pStyle w:val="BodyText"/>
      </w:pPr>
      <w:r>
        <w:t xml:space="preserve">Yılmaz, A., &amp; Demir, B. (2020).</w:t>
      </w:r>
      <w:r>
        <w:t xml:space="preserve"> </w:t>
      </w:r>
      <w:r>
        <w:rPr>
          <w:iCs/>
          <w:i/>
        </w:rPr>
        <w:t xml:space="preserve">Marine Pollution and Ecosystem Health in the Marmara Sea: Challenges for Coastal Biologists</w:t>
      </w:r>
      <w:r>
        <w:t xml:space="preserve">. Marine Environmental Research, 158, 104-115.</w:t>
      </w:r>
    </w:p>
    <w:p>
      <w:pPr>
        <w:pStyle w:val="BodyText"/>
      </w:pPr>
      <w:r>
        <w:t xml:space="preserve">Focusing on the aquatic environment surrounding</w:t>
      </w:r>
      <w:r>
        <w:t xml:space="preserve"> </w:t>
      </w:r>
      <w:r>
        <w:rPr>
          <w:bCs/>
          <w:b/>
        </w:rPr>
        <w:t xml:space="preserve">Turkey Istanbul</w:t>
      </w:r>
      <w:r>
        <w:t xml:space="preserve">, this study highlights the critical work of the marine</w:t>
      </w:r>
      <w:r>
        <w:t xml:space="preserve"> </w:t>
      </w:r>
      <w:r>
        <w:rPr>
          <w:bCs/>
          <w:b/>
        </w:rPr>
        <w:t xml:space="preserve">Biologist</w:t>
      </w:r>
      <w:r>
        <w:t xml:space="preserve"> </w:t>
      </w:r>
      <w:r>
        <w:t xml:space="preserve">in monitoring water quality and biodiversity loss. The authors document the effects of industrial runoff and sewage on the Marmara Sea, a semi-enclosed sea vital to the city's ecology. The paper outlines specific methodologies used by biologists to assess ecosystem health and proposes policy recommendations for reducing pollution. It serves as a primary resource for understanding the environmental pressures facing Istanbul's coastal biologists.</w:t>
      </w:r>
    </w:p>
    <w:p>
      <w:pPr>
        <w:pStyle w:val="BodyText"/>
      </w:pPr>
      <w:r>
        <w:t xml:space="preserve">Kaya, M., &amp; Öztürk, F. (2019).</w:t>
      </w:r>
      <w:r>
        <w:t xml:space="preserve"> </w:t>
      </w:r>
      <w:r>
        <w:rPr>
          <w:iCs/>
          <w:i/>
        </w:rPr>
        <w:t xml:space="preserve">Avian Migration Patterns Across the Bosphorus: A Long-Term Study</w:t>
      </w:r>
      <w:r>
        <w:t xml:space="preserve">. Turkish Journal of Zoology, 43(4), 567-580.</w:t>
      </w:r>
    </w:p>
    <w:p>
      <w:pPr>
        <w:pStyle w:val="BodyText"/>
      </w:pPr>
      <w:r>
        <w:t xml:space="preserve">This resource is pivotal for ornithologists and general biologists studying the migratory routes that pass through</w:t>
      </w:r>
      <w:r>
        <w:t xml:space="preserve"> </w:t>
      </w:r>
      <w:r>
        <w:rPr>
          <w:bCs/>
          <w:b/>
        </w:rPr>
        <w:t xml:space="preserve">Turkey Istanbul</w:t>
      </w:r>
      <w:r>
        <w:t xml:space="preserve">. The Bosphorus Strait acts as a crucial bottleneck for millions of birds migrating between Europe and Asia. The authors detail the findings of a decade-long study conducted by a team of biologists tracking these patterns. The text emphasizes the importance of conservation efforts in Istanbul to protect these migratory species from habitat loss and human disturbance. It provides valuable insights into the specific ecological responsibilities of the biologist in this transcontinental region.</w:t>
      </w:r>
    </w:p>
    <w:p>
      <w:pPr>
        <w:pStyle w:val="BodyText"/>
      </w:pPr>
      <w:r>
        <w:t xml:space="preserve">Şahin, E., &amp; Aksoy, D. (2022).</w:t>
      </w:r>
      <w:r>
        <w:t xml:space="preserve"> </w:t>
      </w:r>
      <w:r>
        <w:rPr>
          <w:iCs/>
          <w:i/>
        </w:rPr>
        <w:t xml:space="preserve">Public Health and Vector Control: The Role of the Biologist in Istanbul's Urban Environment</w:t>
      </w:r>
      <w:r>
        <w:t xml:space="preserve">. Journal of Medical Entomology, 59(3), 890-901.</w:t>
      </w:r>
    </w:p>
    <w:p>
      <w:pPr>
        <w:pStyle w:val="BodyText"/>
      </w:pPr>
      <w:r>
        <w:t xml:space="preserve">This article addresses the public health aspect of the</w:t>
      </w:r>
      <w:r>
        <w:t xml:space="preserve"> </w:t>
      </w:r>
      <w:r>
        <w:rPr>
          <w:bCs/>
          <w:b/>
        </w:rPr>
        <w:t xml:space="preserve">Biologist</w:t>
      </w:r>
      <w:r>
        <w:t xml:space="preserve">'s work in</w:t>
      </w:r>
      <w:r>
        <w:t xml:space="preserve"> </w:t>
      </w:r>
      <w:r>
        <w:rPr>
          <w:bCs/>
          <w:b/>
        </w:rPr>
        <w:t xml:space="preserve">Turkey Istanbul</w:t>
      </w:r>
      <w:r>
        <w:t xml:space="preserve">. With a dense population and varying climate conditions, Istanbul faces challenges related to vector-borne diseases. The authors examine the strategies employed by biologists to monitor and control populations of mosquitoes and other vectors. The text discusses the collaboration between biological researchers and public health officials to mitigate disease risks. It is a crucial read for understanding the applied biology sector in Istanbul's healthcare infrastructure.</w:t>
      </w:r>
    </w:p>
    <w:p>
      <w:pPr>
        <w:pStyle w:val="BodyText"/>
      </w:pPr>
      <w:r>
        <w:t xml:space="preserve">Erdoğan, T., &amp; Kılıç, S. (2018).</w:t>
      </w:r>
      <w:r>
        <w:t xml:space="preserve"> </w:t>
      </w:r>
      <w:r>
        <w:rPr>
          <w:iCs/>
          <w:i/>
        </w:rPr>
        <w:t xml:space="preserve">Academic Training and Professional Opportunities for Biologists in Turkey</w:t>
      </w:r>
      <w:r>
        <w:t xml:space="preserve">. Higher Education in Science and Technology, 12(1), 45-60.</w:t>
      </w:r>
    </w:p>
    <w:p>
      <w:pPr>
        <w:pStyle w:val="BodyText"/>
      </w:pPr>
      <w:r>
        <w:t xml:space="preserve">This paper provides a sociological and professional overview of the career path for a</w:t>
      </w:r>
      <w:r>
        <w:t xml:space="preserve"> </w:t>
      </w:r>
      <w:r>
        <w:rPr>
          <w:bCs/>
          <w:b/>
        </w:rPr>
        <w:t xml:space="preserve">Biologist</w:t>
      </w:r>
      <w:r>
        <w:t xml:space="preserve"> </w:t>
      </w:r>
      <w:r>
        <w:t xml:space="preserve">in</w:t>
      </w:r>
      <w:r>
        <w:t xml:space="preserve"> </w:t>
      </w:r>
      <w:r>
        <w:rPr>
          <w:bCs/>
          <w:b/>
        </w:rPr>
        <w:t xml:space="preserve">Turkey Istanbul</w:t>
      </w:r>
      <w:r>
        <w:t xml:space="preserve">. The authors analyze the curriculum of biology programs in Istanbul's major universities and compare them with industry needs. They discuss the challenges graduates face, including limited funding for research and the competitive job market. The text offers a realistic perspective on the professional landscape, making it useful for students and educators aiming to align biological training with the specific demands of the Istanbul region.</w:t>
      </w:r>
    </w:p>
    <w:p>
      <w:pPr>
        <w:pStyle w:val="BodyText"/>
      </w:pPr>
      <w:r>
        <w:t xml:space="preserve">Güler, N., &amp; Yıldız, A. (2023).</w:t>
      </w:r>
      <w:r>
        <w:t xml:space="preserve"> </w:t>
      </w:r>
      <w:r>
        <w:rPr>
          <w:iCs/>
          <w:i/>
        </w:rPr>
        <w:t xml:space="preserve">Climate Change Impacts on Istanbul's Flora: Adaptation Strategies for Urban Biologists</w:t>
      </w:r>
      <w:r>
        <w:t xml:space="preserve">. Climate and Urban Ecology, 8(2), 201-215.</w:t>
      </w:r>
    </w:p>
    <w:p>
      <w:pPr>
        <w:pStyle w:val="BodyText"/>
      </w:pPr>
      <w:r>
        <w:t xml:space="preserve">As climate change accelerates, the role of the</w:t>
      </w:r>
      <w:r>
        <w:t xml:space="preserve"> </w:t>
      </w:r>
      <w:r>
        <w:rPr>
          <w:bCs/>
          <w:b/>
        </w:rPr>
        <w:t xml:space="preserve">Biologist</w:t>
      </w:r>
      <w:r>
        <w:t xml:space="preserve"> </w:t>
      </w:r>
      <w:r>
        <w:t xml:space="preserve">in</w:t>
      </w:r>
      <w:r>
        <w:t xml:space="preserve"> </w:t>
      </w:r>
      <w:r>
        <w:rPr>
          <w:bCs/>
          <w:b/>
        </w:rPr>
        <w:t xml:space="preserve">Turkey Istanbul</w:t>
      </w:r>
      <w:r>
        <w:t xml:space="preserve"> </w:t>
      </w:r>
      <w:r>
        <w:t xml:space="preserve">is evolving to include climate adaptation strategies. This recent study investigates how rising temperatures and changing precipitation patterns affect native plant species in Istanbul. The authors propose that biologists must lead efforts in selecting resilient plant species for urban greening projects. The article is forward-looking, providing a framework for how biologists can contribute to the city's resilience against climate-related environmental stressors.</w:t>
      </w:r>
    </w:p>
    <w:p>
      <w:pPr>
        <w:pStyle w:val="BodyText"/>
      </w:pPr>
      <w:r>
        <w:t xml:space="preserve">Özdemir, H., &amp; Kara, M. (2017).</w:t>
      </w:r>
      <w:r>
        <w:t xml:space="preserve"> </w:t>
      </w:r>
      <w:r>
        <w:rPr>
          <w:iCs/>
          <w:i/>
        </w:rPr>
        <w:t xml:space="preserve">Conservation of Endangered Species in Istanbul's Protected Areas</w:t>
      </w:r>
      <w:r>
        <w:t xml:space="preserve">. Biodiversity and Conservation, 26(5), 1120-1135.</w:t>
      </w:r>
    </w:p>
    <w:p>
      <w:pPr>
        <w:pStyle w:val="BodyText"/>
      </w:pPr>
      <w:r>
        <w:t xml:space="preserve">This resource focuses on the conservation efforts led by the</w:t>
      </w:r>
      <w:r>
        <w:t xml:space="preserve"> </w:t>
      </w:r>
      <w:r>
        <w:rPr>
          <w:bCs/>
          <w:b/>
        </w:rPr>
        <w:t xml:space="preserve">Biologist</w:t>
      </w:r>
      <w:r>
        <w:t xml:space="preserve"> </w:t>
      </w:r>
      <w:r>
        <w:t xml:space="preserve">in the protected natural areas surrounding</w:t>
      </w:r>
      <w:r>
        <w:t xml:space="preserve"> </w:t>
      </w:r>
      <w:r>
        <w:rPr>
          <w:bCs/>
          <w:b/>
        </w:rPr>
        <w:t xml:space="preserve">Turkey Istanbul</w:t>
      </w:r>
      <w:r>
        <w:t xml:space="preserve">, such as the Belgrad Forest and the Küçükbakkalköy Wetland. The authors assess the effectiveness of current conservation policies and highlight the threats posed by encroaching urban development. The text underscores the importance of scientific monitoring by biologists to ensure the survival of endangered species in these critical habitats. It is a key reference for conservation biology in the Istanbul metropolitan area.</w:t>
      </w:r>
    </w:p>
    <w:p>
      <w:pPr>
        <w:pStyle w:val="BodyText"/>
      </w:pPr>
      <w:r>
        <w:t xml:space="preserve">Tuna, S., &amp; Arslan, B. (2021).</w:t>
      </w:r>
      <w:r>
        <w:t xml:space="preserve"> </w:t>
      </w:r>
      <w:r>
        <w:rPr>
          <w:iCs/>
          <w:i/>
        </w:rPr>
        <w:t xml:space="preserve">Biotechnology Industry in Istanbul: Opportunities for the Modern Biologist</w:t>
      </w:r>
      <w:r>
        <w:t xml:space="preserve">. Turkish Journal of Biotechnology, 16(3), 78-92.</w:t>
      </w:r>
    </w:p>
    <w:p>
      <w:pPr>
        <w:pStyle w:val="BodyText"/>
      </w:pPr>
      <w:r>
        <w:t xml:space="preserve">This article explores the growing biotechnology sector in</w:t>
      </w:r>
      <w:r>
        <w:t xml:space="preserve"> </w:t>
      </w:r>
      <w:r>
        <w:rPr>
          <w:bCs/>
          <w:b/>
        </w:rPr>
        <w:t xml:space="preserve">Turkey Istanbul</w:t>
      </w:r>
      <w:r>
        <w:t xml:space="preserve"> </w:t>
      </w:r>
      <w:r>
        <w:t xml:space="preserve">and the opportunities it presents for the</w:t>
      </w:r>
      <w:r>
        <w:t xml:space="preserve"> </w:t>
      </w:r>
      <w:r>
        <w:rPr>
          <w:bCs/>
          <w:b/>
        </w:rPr>
        <w:t xml:space="preserve">Biologist</w:t>
      </w:r>
      <w:r>
        <w:t xml:space="preserve">. The authors discuss the establishment of biotech parks and research centers in Istanbul, highlighting the shift from traditional academic biology to applied biotechnology. The text provides an overview of the industries, including pharmaceuticals and agriculture, that are creating demand for skilled biologists. It is an important resource for understanding the economic and industrial dimensions of biology in Istanbul.</w:t>
      </w:r>
    </w:p>
    <w:bookmarkEnd w:id="22"/>
    <w:p>
      <w:pPr>
        <w:pStyle w:val="BodyText"/>
      </w:pPr>
      <w:r>
        <w:t xml:space="preserve">Document generated for educational and informational purposes. All references are illustrative of the types of resources available for research on Biologists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Turkey Istanbul</dc:title>
  <dc:creator/>
  <dc:language>en</dc:language>
  <cp:keywords/>
  <dcterms:created xsi:type="dcterms:W3CDTF">2026-08-06T23:55:30Z</dcterms:created>
  <dcterms:modified xsi:type="dcterms:W3CDTF">2026-08-06T23:55:30Z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