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3" w:name="X784d23e92db5663d8959e84cac992a45d419c7c"/>
    <w:p>
      <w:pPr>
        <w:pStyle w:val="Heading1"/>
      </w:pPr>
      <w:r>
        <w:t xml:space="preserve">Annotated Bibliography: The Role of the Biologist in the United Arab Emirates (Abu Dhabi)</w:t>
      </w:r>
    </w:p>
    <w:p>
      <w:pPr>
        <w:pStyle w:val="FirstParagraph"/>
      </w:pPr>
      <w:r>
        <w:t xml:space="preserve">The following annotated bibliography compiles essential resources regarding the profession of the biologist within the specific context of the United Arab Emirates, with a primary focus on the Emirate of Abu Dhabi. This collection highlights the intersection of biological science, environmental conservation, and national policy. It serves as a foundational guide for understanding how biologists contribute to the preservation of the region's unique biodiversity, the management of marine ecosystems, and the execution of the UAE's ambitious sustainability goals.</w:t>
      </w:r>
    </w:p>
    <w:bookmarkStart w:id="20" w:name="introduction"/>
    <w:p>
      <w:pPr>
        <w:pStyle w:val="Heading2"/>
      </w:pPr>
      <w:r>
        <w:t xml:space="preserve">Introduction</w:t>
      </w:r>
    </w:p>
    <w:p>
      <w:pPr>
        <w:pStyle w:val="FirstParagraph"/>
      </w:pPr>
      <w:r>
        <w:t xml:space="preserve">Abu Dhabi has emerged as a global leader in environmental stewardship. For a biologist working in this region, the scope of work extends beyond traditional laboratory research to include active field conservation, policy advising, and public education. The documents listed below provide a comprehensive overview of the regulatory frameworks, specific conservation projects, and scientific research priorities that define the biologist's role in this dynamic environment.</w:t>
      </w:r>
    </w:p>
    <w:bookmarkEnd w:id="20"/>
    <w:bookmarkStart w:id="21" w:name="bibliography"/>
    <w:p>
      <w:pPr>
        <w:pStyle w:val="Heading2"/>
      </w:pPr>
      <w:r>
        <w:t xml:space="preserve">Bibliography</w:t>
      </w:r>
    </w:p>
    <w:p>
      <w:pPr>
        <w:pStyle w:val="FirstParagraph"/>
      </w:pPr>
      <w:r>
        <w:t xml:space="preserve">Al Dhaheri, A. S., et al. (2020). "The UAE Biodiversity Strategy 2015-2020: Progress and Future Directions."</w:t>
      </w:r>
      <w:r>
        <w:t xml:space="preserve"> </w:t>
      </w:r>
      <w:r>
        <w:rPr>
          <w:iCs/>
          <w:i/>
        </w:rPr>
        <w:t xml:space="preserve">Journal of Arid Environments</w:t>
      </w:r>
      <w:r>
        <w:t xml:space="preserve">, 178, 104-115.</w:t>
      </w:r>
    </w:p>
    <w:p>
      <w:pPr>
        <w:pStyle w:val="BodyText"/>
      </w:pPr>
      <w:r>
        <w:t xml:space="preserve">This article provides a critical analysis of the national strategy that guides biological research and conservation efforts across the UAE. For a biologist in Abu Dhabi, this document is essential as it outlines the government's commitment to protecting native species and habitats. It details the specific targets set for the preservation of desert ecosystems and marine life, offering insight into the policy landscape that biologists must navigate. The authors highlight the collaborative efforts between federal entities and local emirate authorities, emphasizing the structured approach to biodiversity management that characterizes the region.</w:t>
      </w:r>
    </w:p>
    <w:p>
      <w:pPr>
        <w:pStyle w:val="BodyText"/>
      </w:pPr>
      <w:r>
        <w:t xml:space="preserve">Environment Agency - Abu Dhabi (EAD). (2021).</w:t>
      </w:r>
      <w:r>
        <w:t xml:space="preserve"> </w:t>
      </w:r>
      <w:r>
        <w:rPr>
          <w:iCs/>
          <w:i/>
        </w:rPr>
        <w:t xml:space="preserve">Abu Dhabi Biodiversity Strategy 2015-2020: Final Report</w:t>
      </w:r>
      <w:r>
        <w:t xml:space="preserve">. Abu Dhabi: EAD Publications.</w:t>
      </w:r>
    </w:p>
    <w:p>
      <w:pPr>
        <w:pStyle w:val="BodyText"/>
      </w:pPr>
      <w:r>
        <w:t xml:space="preserve">Published by the primary regulatory body for the environment in the capital emirate, this report is a definitive resource for any biologist operating in Abu Dhabi. It details the specific actions taken to protect the emirate's unique flora and fauna, including the reintroduction of the Arabian Oryx and the protection of sea turtle nesting sites. The document serves as a practical guide for understanding local conservation priorities and the legal frameworks that govern biological fieldwork. It underscores the role of the biologist as a key stakeholder in achieving the emirate's vision of sustainable development.</w:t>
      </w:r>
    </w:p>
    <w:p>
      <w:pPr>
        <w:pStyle w:val="BodyText"/>
      </w:pPr>
      <w:r>
        <w:t xml:space="preserve">Haddad, M., &amp; Al-Mansoori, S. (2019). "Marine Conservation in the Arabian Gulf: The Role of Mangrove Ecosystems in Abu Dhabi."</w:t>
      </w:r>
      <w:r>
        <w:t xml:space="preserve"> </w:t>
      </w:r>
      <w:r>
        <w:rPr>
          <w:iCs/>
          <w:i/>
        </w:rPr>
        <w:t xml:space="preserve">Marine Policy</w:t>
      </w:r>
      <w:r>
        <w:t xml:space="preserve">, 105, 230-238.</w:t>
      </w:r>
    </w:p>
    <w:p>
      <w:pPr>
        <w:pStyle w:val="BodyText"/>
      </w:pPr>
      <w:r>
        <w:t xml:space="preserve">This peer-reviewed article focuses on the critical importance of mangrove forests in the Abu Dhabi coastline. For marine biologists and ecologists in the UAE, this text is vital as it explores the ecological functions of mangroves, such as carbon sequestration and nursery habitats for fish. The study highlights the successful restoration projects led by local authorities and the scientific monitoring required to maintain these ecosystems. It illustrates how biologists in Abu Dhabi are actively engaged in combating climate change through habitat restoration and marine biodiversity protection.</w:t>
      </w:r>
    </w:p>
    <w:p>
      <w:pPr>
        <w:pStyle w:val="BodyText"/>
      </w:pPr>
      <w:r>
        <w:t xml:space="preserve">IUCN Middle East Regional Office. (2022).</w:t>
      </w:r>
      <w:r>
        <w:t xml:space="preserve"> </w:t>
      </w:r>
      <w:r>
        <w:rPr>
          <w:iCs/>
          <w:i/>
        </w:rPr>
        <w:t xml:space="preserve">Red List of Threatened Species in the United Arab Emirates</w:t>
      </w:r>
      <w:r>
        <w:t xml:space="preserve">. Abu Dhabi: IUCN.</w:t>
      </w:r>
    </w:p>
    <w:p>
      <w:pPr>
        <w:pStyle w:val="BodyText"/>
      </w:pPr>
      <w:r>
        <w:t xml:space="preserve">The International Union for Conservation of Nature (IUCN) maintains a regional office in Abu Dhabi, making this resource highly relevant for local biologists. This publication provides an up-to-date assessment of the conservation status of species native to the UAE. It is an indispensable tool for biologists conducting impact assessments or designing conservation programs. The document emphasizes the threats posed by urbanization and climate change, providing data-driven insights that inform the daily work of biologists dedicated to preserving the region's threatened wildlife.</w:t>
      </w:r>
    </w:p>
    <w:p>
      <w:pPr>
        <w:pStyle w:val="BodyText"/>
      </w:pPr>
      <w:r>
        <w:t xml:space="preserve">Khalaf, A. M. (2018). "Desertification and Land Degradation in the UAE: Biological Solutions and Management Strategies."</w:t>
      </w:r>
      <w:r>
        <w:t xml:space="preserve"> </w:t>
      </w:r>
      <w:r>
        <w:rPr>
          <w:iCs/>
          <w:i/>
        </w:rPr>
        <w:t xml:space="preserve">Arid Land Research and Management</w:t>
      </w:r>
      <w:r>
        <w:t xml:space="preserve">, 32(4), 345-360.</w:t>
      </w:r>
    </w:p>
    <w:p>
      <w:pPr>
        <w:pStyle w:val="BodyText"/>
      </w:pPr>
      <w:r>
        <w:t xml:space="preserve">This article addresses the challenges of land degradation in the arid climate of the UAE. For biologists specializing in botany and soil science in Abu Dhabi, this text offers valuable strategies for combating desertification. It discusses the use of native plant species in landscaping and agriculture to enhance soil stability and reduce water consumption. The article reflects the growing emphasis on sustainable land management practices in the UAE, highlighting the biologist's role in developing eco-friendly solutions for urban and rural development.</w:t>
      </w:r>
    </w:p>
    <w:p>
      <w:pPr>
        <w:pStyle w:val="BodyText"/>
      </w:pPr>
      <w:r>
        <w:t xml:space="preserve">Mohamed, S., &amp; Al-Hashimi, A. (2023). "The Impact of Climate Change on Coral Reefs in the Arabian Gulf: A Case Study of Abu Dhabi's Marine Protected Areas."</w:t>
      </w:r>
      <w:r>
        <w:t xml:space="preserve"> </w:t>
      </w:r>
      <w:r>
        <w:rPr>
          <w:iCs/>
          <w:i/>
        </w:rPr>
        <w:t xml:space="preserve">Coral Reefs</w:t>
      </w:r>
      <w:r>
        <w:t xml:space="preserve">, 42(1), 112-125.</w:t>
      </w:r>
    </w:p>
    <w:p>
      <w:pPr>
        <w:pStyle w:val="BodyText"/>
      </w:pPr>
      <w:r>
        <w:t xml:space="preserve">This recent study examines the resilience of coral reefs in the high-temperature waters of the Arabian Gulf. It is particularly relevant for marine biologists in Abu Dhabi who are involved in the management of marine protected areas (MPAs). The authors present data on coral bleaching events and the adaptive responses of local coral species. The article underscores the importance of long-term monitoring and the role of biologists in informing adaptive management strategies to protect these vital ecosystems from the adverse effects of climate change.</w:t>
      </w:r>
    </w:p>
    <w:p>
      <w:pPr>
        <w:pStyle w:val="BodyText"/>
      </w:pPr>
      <w:r>
        <w:t xml:space="preserve">United Arab Emirates Ministry of Climate Change and Environment. (2021).</w:t>
      </w:r>
      <w:r>
        <w:t xml:space="preserve"> </w:t>
      </w:r>
      <w:r>
        <w:rPr>
          <w:iCs/>
          <w:i/>
        </w:rPr>
        <w:t xml:space="preserve">National Biodiversity Strategy and Action Plan 2021-2030</w:t>
      </w:r>
      <w:r>
        <w:t xml:space="preserve">. Abu Dhabi: MOCCAE.</w:t>
      </w:r>
    </w:p>
    <w:p>
      <w:pPr>
        <w:pStyle w:val="BodyText"/>
      </w:pPr>
      <w:r>
        <w:t xml:space="preserve">This strategic document outlines the UAE's long-term vision for biodiversity conservation. For biologists in Abu Dhabi, it provides a roadmap for future research and conservation initiatives. The plan emphasizes the integration of biodiversity considerations into all sectors of the economy, including tourism, fisheries, and urban planning. It highlights the government's commitment to achieving net-zero emissions and the role of biologists in monitoring and reporting on environmental indicators. This document is essential for understanding the broader context in which biological science is practiced in the UAE.</w:t>
      </w:r>
    </w:p>
    <w:p>
      <w:pPr>
        <w:pStyle w:val="BodyText"/>
      </w:pPr>
      <w:r>
        <w:t xml:space="preserve">Zayed, A., &amp; Al-Shehhi, M. (2020). "Wildlife Rehabilitation and Conservation in Abu Dhabi: The Role of the Arabian Wildlife Center."</w:t>
      </w:r>
      <w:r>
        <w:t xml:space="preserve"> </w:t>
      </w:r>
      <w:r>
        <w:rPr>
          <w:iCs/>
          <w:i/>
        </w:rPr>
        <w:t xml:space="preserve">Journal of Zoo and Wildlife Medicine</w:t>
      </w:r>
      <w:r>
        <w:t xml:space="preserve">, 51(3), 450-460.</w:t>
      </w:r>
    </w:p>
    <w:p>
      <w:pPr>
        <w:pStyle w:val="BodyText"/>
      </w:pPr>
      <w:r>
        <w:t xml:space="preserve">This article provides an in-depth look at the operations of the Arabian Wildlife Center in Abu Dhabi, a key facility for the rehabilitation of injured and confiscated wildlife. For biologists interested in wildlife management and veterinary science, this text offers valuable insights into the challenges and successes of wildlife conservation in the region. It discusses the protocols for treating native species and the importance of public education in fostering a culture of conservation. The article highlights the collaborative efforts between biologists, veterinarians, and government agencies to protect the UAE's wildlife heritage.</w:t>
      </w:r>
    </w:p>
    <w:bookmarkEnd w:id="21"/>
    <w:bookmarkStart w:id="22" w:name="conclusion"/>
    <w:p>
      <w:pPr>
        <w:pStyle w:val="Heading2"/>
      </w:pPr>
      <w:r>
        <w:t xml:space="preserve">Conclusion</w:t>
      </w:r>
    </w:p>
    <w:p>
      <w:pPr>
        <w:pStyle w:val="FirstParagraph"/>
      </w:pPr>
      <w:r>
        <w:t xml:space="preserve">The annotated bibliography presented above demonstrates the multifaceted role of the biologist in the United Arab Emirates, particularly in Abu Dhabi. From policy development and marine conservation to desert ecology and wildlife rehabilitation, biologists are integral to the region's efforts to balance economic growth with environmental sustainability. These resources provide a solid foundation for understanding the scientific, regulatory, and practical aspects of biological work in this unique and rapidly evolving context.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Biologists in the United Arab Emirates (Abu Dhabi)</dc:title>
  <dc:creator/>
  <dc:language>en</dc:language>
  <cp:keywords/>
  <dcterms:created xsi:type="dcterms:W3CDTF">2026-08-07T12:33:22Z</dcterms:created>
  <dcterms:modified xsi:type="dcterms:W3CDTF">2026-08-07T12:33:22Z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