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United</w:t>
      </w:r>
      <w:r>
        <w:t xml:space="preserve"> </w:t>
      </w:r>
      <w:r>
        <w:t xml:space="preserve">States</w:t>
      </w:r>
    </w:p>
    <w:bookmarkStart w:id="21" w:name="Xc3aa64abb43ad0687019dc04393353d3fee5731"/>
    <w:p>
      <w:pPr>
        <w:pStyle w:val="Heading1"/>
      </w:pPr>
      <w:r>
        <w:t xml:space="preserve">Annotated Bibliography: The Role of the Biologist in the United States</w:t>
      </w:r>
    </w:p>
    <w:p>
      <w:pPr>
        <w:pStyle w:val="FirstParagraph"/>
      </w:pPr>
      <w:r>
        <w:t xml:space="preserve">Prepared for Academic Review</w:t>
      </w:r>
      <w:r>
        <w:br/>
      </w:r>
      <w:r>
        <w:t xml:space="preserve">Format: Chicago Manual of Style (Notes and Bibliography)</w:t>
      </w:r>
    </w:p>
    <w:bookmarkStart w:id="20" w:name="introduction"/>
    <w:p>
      <w:pPr>
        <w:pStyle w:val="Heading2"/>
      </w:pPr>
      <w:r>
        <w:t xml:space="preserve">Introduction</w:t>
      </w:r>
    </w:p>
    <w:p>
      <w:pPr>
        <w:pStyle w:val="FirstParagraph"/>
      </w:pPr>
      <w:r>
        <w:t xml:space="preserve">The following annotated bibliography compiles essential literature regarding the profession, impact, and ethical responsibilities of the biologist within the United States. This collection highlights the diverse fields in which American biologists operate, ranging from molecular genetics to environmental conservation, and addresses the critical intersection of biological science and public policy.</w:t>
      </w:r>
    </w:p>
    <w:p>
      <w:pPr>
        <w:pStyle w:val="BodyText"/>
      </w:pPr>
      <w:r>
        <w:t xml:space="preserve">National Research Council.</w:t>
      </w:r>
      <w:r>
        <w:t xml:space="preserve"> </w:t>
      </w:r>
      <w:r>
        <w:rPr>
          <w:iCs/>
          <w:i/>
        </w:rPr>
        <w:t xml:space="preserve">Biological Sciences Education for the 21st Century: A Vision for the Future.</w:t>
      </w:r>
      <w:r>
        <w:t xml:space="preserve"> </w:t>
      </w:r>
      <w:r>
        <w:t xml:space="preserve">Washington, D.C.: National Academies Press, 2003.</w:t>
      </w:r>
    </w:p>
    <w:p>
      <w:pPr>
        <w:pStyle w:val="BodyText"/>
      </w:pPr>
      <w:r>
        <w:t xml:space="preserve">This seminal report by the National Research Council outlines the evolving educational requirements for biologists in the United States. It argues that the traditional curriculum is insufficient for the modern biologist, who must now integrate computational skills and systems thinking. The document is crucial for understanding the professional development trajectory of a biologist in the U.S. academic and industrial sectors. It emphasizes that the role of the biologist has shifted from pure observation to complex data analysis, a trend that defines the current American scientific landscape.</w:t>
      </w:r>
    </w:p>
    <w:p>
      <w:pPr>
        <w:pStyle w:val="BodyText"/>
      </w:pPr>
      <w:r>
        <w:t xml:space="preserve">Dobzhansky, Theodosius. "Nothing in Biology Makes Sense Except in the Light of Evolution."</w:t>
      </w:r>
      <w:r>
        <w:t xml:space="preserve"> </w:t>
      </w:r>
      <w:r>
        <w:rPr>
          <w:iCs/>
          <w:i/>
        </w:rPr>
        <w:t xml:space="preserve">The American Biology Teacher</w:t>
      </w:r>
      <w:r>
        <w:t xml:space="preserve"> </w:t>
      </w:r>
      <w:r>
        <w:t xml:space="preserve">35, no. 3 (1973): 125–29.</w:t>
      </w:r>
    </w:p>
    <w:p>
      <w:pPr>
        <w:pStyle w:val="BodyText"/>
      </w:pPr>
      <w:r>
        <w:t xml:space="preserve">While originally published in 1973, this essay remains a cornerstone of biological philosophy in the United States. Dobzhansky, a prominent figure in the American scientific community, articulates the fundamental framework that guides the work of every biologist. For a student or professional in the U.S., this text provides the theoretical justification for biological research. It is frequently cited in American educational debates regarding science literacy, making it essential for understanding the cultural and intellectual context in which U.S. biologists operate.</w:t>
      </w:r>
    </w:p>
    <w:p>
      <w:pPr>
        <w:pStyle w:val="BodyText"/>
      </w:pPr>
      <w:r>
        <w:t xml:space="preserve">National Institutes of Health.</w:t>
      </w:r>
      <w:r>
        <w:t xml:space="preserve"> </w:t>
      </w:r>
      <w:r>
        <w:rPr>
          <w:iCs/>
          <w:i/>
        </w:rPr>
        <w:t xml:space="preserve">NIH Strategic Plan for Research and Training in Genomics.</w:t>
      </w:r>
      <w:r>
        <w:t xml:space="preserve"> </w:t>
      </w:r>
      <w:r>
        <w:t xml:space="preserve">Bethesda, MD: National Institutes of Health, 2020.</w:t>
      </w:r>
    </w:p>
    <w:p>
      <w:pPr>
        <w:pStyle w:val="BodyText"/>
      </w:pPr>
      <w:r>
        <w:t xml:space="preserve">This strategic plan details the federal government's investment in genomic research, a field where American biologists are global leaders. The document highlights the transition of the biologist's role from studying single genes to analyzing entire genomes. It is particularly relevant for understanding the funding landscape and career opportunities for biologists in the United States. The plan underscores the importance of interdisciplinary collaboration, showing how the modern U.S. biologist must work alongside computer scientists and ethicists to address complex health challenges.</w:t>
      </w:r>
    </w:p>
    <w:p>
      <w:pPr>
        <w:pStyle w:val="BodyText"/>
      </w:pPr>
      <w:r>
        <w:t xml:space="preserve">Carson, Rachel.</w:t>
      </w:r>
      <w:r>
        <w:t xml:space="preserve"> </w:t>
      </w:r>
      <w:r>
        <w:rPr>
          <w:iCs/>
          <w:i/>
        </w:rPr>
        <w:t xml:space="preserve">Silent Spring.</w:t>
      </w:r>
      <w:r>
        <w:t xml:space="preserve"> </w:t>
      </w:r>
      <w:r>
        <w:t xml:space="preserve">Boston: Houghton Mifflin, 1962.</w:t>
      </w:r>
    </w:p>
    <w:p>
      <w:pPr>
        <w:pStyle w:val="BodyText"/>
      </w:pPr>
      <w:r>
        <w:t xml:space="preserve">Rachel Carson’s</w:t>
      </w:r>
      <w:r>
        <w:t xml:space="preserve"> </w:t>
      </w:r>
      <w:r>
        <w:rPr>
          <w:iCs/>
          <w:i/>
        </w:rPr>
        <w:t xml:space="preserve">Silent Spring</w:t>
      </w:r>
      <w:r>
        <w:t xml:space="preserve"> </w:t>
      </w:r>
      <w:r>
        <w:t xml:space="preserve">is arguably the most influential work by an American biologist in the 20th century. It transformed the public perception of the biologist from a detached observer to a vital advocate for environmental health. This text is essential for understanding the historical role of the biologist in shaping U.S. environmental policy, including the creation of the Environmental Protection Agency (EPA). It demonstrates the power of biological science to influence legislation and public opinion in the United States.</w:t>
      </w:r>
    </w:p>
    <w:p>
      <w:pPr>
        <w:pStyle w:val="BodyText"/>
      </w:pPr>
      <w:r>
        <w:t xml:space="preserve">American Society for Microbiology.</w:t>
      </w:r>
      <w:r>
        <w:t xml:space="preserve"> </w:t>
      </w:r>
      <w:r>
        <w:rPr>
          <w:iCs/>
          <w:i/>
        </w:rPr>
        <w:t xml:space="preserve">Microbiology and the Future of Public Health in the United States.</w:t>
      </w:r>
      <w:r>
        <w:t xml:space="preserve"> </w:t>
      </w:r>
      <w:r>
        <w:t xml:space="preserve">Washington, D.C.: ASM Press, 2018.</w:t>
      </w:r>
    </w:p>
    <w:p>
      <w:pPr>
        <w:pStyle w:val="BodyText"/>
      </w:pPr>
      <w:r>
        <w:t xml:space="preserve">This report examines the critical role of microbiologists in safeguarding public health within the United States. It discusses the challenges of antibiotic resistance and emerging infectious diseases, issues that are of paramount concern to American policymakers. The document provides a clear overview of the career paths available to microbiologists in the U.S., including positions in government agencies, hospitals, and private industry. It is a valuable resource for understanding the practical applications of biological science in American society.</w:t>
      </w:r>
    </w:p>
    <w:p>
      <w:pPr>
        <w:pStyle w:val="BodyText"/>
      </w:pPr>
      <w:r>
        <w:t xml:space="preserve">National Science Board.</w:t>
      </w:r>
      <w:r>
        <w:t xml:space="preserve"> </w:t>
      </w:r>
      <w:r>
        <w:rPr>
          <w:iCs/>
          <w:i/>
        </w:rPr>
        <w:t xml:space="preserve">Science and Engineering Indicators 2022.</w:t>
      </w:r>
      <w:r>
        <w:t xml:space="preserve"> </w:t>
      </w:r>
      <w:r>
        <w:t xml:space="preserve">Alexandria, VA: National Science Foundation, 2022.</w:t>
      </w:r>
    </w:p>
    <w:p>
      <w:pPr>
        <w:pStyle w:val="BodyText"/>
      </w:pPr>
      <w:r>
        <w:t xml:space="preserve">This comprehensive report provides statistical data on the workforce of scientists and engineers in the United States, including biologists. It offers insights into the demographics, education levels, and employment sectors of American biologists. The data is crucial for understanding the current state of the biological sciences in the U.S. and for identifying trends in research funding and career development. It serves as an authoritative source for anyone studying the professional landscape of biology in the United States.</w:t>
      </w:r>
    </w:p>
    <w:p>
      <w:pPr>
        <w:pStyle w:val="BodyText"/>
      </w:pPr>
      <w:r>
        <w:t xml:space="preserve">National Academy of Sciences.</w:t>
      </w:r>
      <w:r>
        <w:t xml:space="preserve"> </w:t>
      </w:r>
      <w:r>
        <w:rPr>
          <w:iCs/>
          <w:i/>
        </w:rPr>
        <w:t xml:space="preserve">Responsible Conduct of Research in the Biological Sciences.</w:t>
      </w:r>
      <w:r>
        <w:t xml:space="preserve"> </w:t>
      </w:r>
      <w:r>
        <w:t xml:space="preserve">Washington, D.C.: National Academies Press, 2009.</w:t>
      </w:r>
    </w:p>
    <w:p>
      <w:pPr>
        <w:pStyle w:val="BodyText"/>
      </w:pPr>
      <w:r>
        <w:t xml:space="preserve">This publication addresses the ethical responsibilities of biologists working in the United States. It covers issues such as data integrity, animal welfare, and the responsible use of genetic information. The document is essential for understanding the ethical framework that guides biological research in American institutions. It highlights the importance of maintaining public trust in science and provides guidelines for biologists to navigate complex ethical dilemmas in their work.</w:t>
      </w:r>
    </w:p>
    <w:p>
      <w:pPr>
        <w:pStyle w:val="BodyText"/>
      </w:pPr>
      <w:r>
        <w:t xml:space="preserve">U.S. Bureau of Labor Statistics. "Biologists: Occupational Outlook Handbook." Accessed October 26, 2023. https://www.bls.gov/ooh/life-physical-and-social-science/biologists.htm.</w:t>
      </w:r>
    </w:p>
    <w:p>
      <w:pPr>
        <w:pStyle w:val="BodyText"/>
      </w:pPr>
      <w:r>
        <w:t xml:space="preserve">This online resource from the U.S. Bureau of Labor Statistics provides up-to-date information on the job market for biologists in the United States. It includes data on employment growth, median pay, and required education. The handbook is a practical guide for students and professionals considering a career in biology in the U.S. It offers a realistic view of the opportunities and challenges facing American biologists in the current economic climate.</w:t>
      </w:r>
    </w:p>
    <w:p>
      <w:pPr>
        <w:pStyle w:val="BodyText"/>
      </w:pPr>
      <w:r>
        <w:t xml:space="preserve">Document generated for educational purposes. All citations follow the Chicago Manual of Style (17th Edition).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the United States</dc:title>
  <dc:creator/>
  <dc:language>en</dc:language>
  <cp:keywords/>
  <dcterms:created xsi:type="dcterms:W3CDTF">2026-08-07T06:12:25Z</dcterms:created>
  <dcterms:modified xsi:type="dcterms:W3CDTF">2026-08-07T06:12:25Z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