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Biologists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bookmarkStart w:id="25" w:name="X025a299667cd619d8c4a90da7ac493e77b0d463"/>
    <w:p>
      <w:pPr>
        <w:pStyle w:val="Heading1"/>
      </w:pPr>
      <w:r>
        <w:t xml:space="preserve">Annotated Bibliography: The Role of the Biologist in Los Angeles, United States</w:t>
      </w:r>
    </w:p>
    <w:p>
      <w:pPr>
        <w:pStyle w:val="FirstParagraph"/>
      </w:pPr>
      <w:r>
        <w:t xml:space="preserve">This annotated bibliography compiles key resources regarding the profession, impact, and challenges of biologists operating within the unique ecological and regulatory landscape of Los Angeles, California. As a major metropolitan area in the United States, Los Angeles presents a complex environment where urban development intersects with diverse ecosystems, including coastal zones, mountains, and deserts. The following entries explore how biologists in this region contribute to conservation, public health, and environmental policy.</w:t>
      </w:r>
    </w:p>
    <w:bookmarkStart w:id="20" w:name="urban-ecology-and-conservation"/>
    <w:p>
      <w:pPr>
        <w:pStyle w:val="Heading2"/>
      </w:pPr>
      <w:r>
        <w:t xml:space="preserve">Urban Ecology and Conservation</w:t>
      </w:r>
    </w:p>
    <w:p>
      <w:pPr>
        <w:pStyle w:val="FirstParagraph"/>
      </w:pPr>
      <w:r>
        <w:t xml:space="preserve">Alberti, M., &amp; Marzluff, J. M. (2019).</w:t>
      </w:r>
      <w:r>
        <w:t xml:space="preserve"> </w:t>
      </w:r>
      <w:r>
        <w:rPr>
          <w:iCs/>
          <w:i/>
        </w:rPr>
        <w:t xml:space="preserve">Ecology of Urban and Suburban Landscapes</w:t>
      </w:r>
      <w:r>
        <w:t xml:space="preserve">. Oxford University Press.</w:t>
      </w:r>
    </w:p>
    <w:p>
      <w:pPr>
        <w:pStyle w:val="BodyText"/>
      </w:pPr>
      <w:r>
        <w:t xml:space="preserve">This seminal text provides a comprehensive framework for understanding how urbanization affects biological systems. While not exclusively focused on Los Angeles, the authors frequently cite case studies from Southern California to illustrate the concept of "urban gradients." For a biologist working in Los Angeles, this resource is essential for understanding how species adapt to the fragmented habitats created by the city's sprawling infrastructure. It offers critical insights into managing biodiversity within the concrete jungle, a primary concern for local environmental agencies.</w:t>
      </w:r>
    </w:p>
    <w:p>
      <w:pPr>
        <w:pStyle w:val="BodyText"/>
      </w:pPr>
      <w:r>
        <w:t xml:space="preserve">Los Angeles County Department of Public Works. (2021).</w:t>
      </w:r>
      <w:r>
        <w:t xml:space="preserve"> </w:t>
      </w:r>
      <w:r>
        <w:rPr>
          <w:iCs/>
          <w:i/>
        </w:rPr>
        <w:t xml:space="preserve">Urban Forest Master Plan: Biological Diversity and Ecosystem Services</w:t>
      </w:r>
      <w:r>
        <w:t xml:space="preserve">. County of Los Angeles.</w:t>
      </w:r>
    </w:p>
    <w:p>
      <w:pPr>
        <w:pStyle w:val="BodyText"/>
      </w:pPr>
      <w:r>
        <w:t xml:space="preserve">This official government document outlines the strategic role of biologists in maintaining the urban forest of Los Angeles. It details the specific native species prioritized for planting and preservation to support local pollinators and wildlife corridors. The report is highly relevant for biologists employed by or consulting for the City of Los Angeles, as it establishes the regulatory and ecological standards for green space management. It highlights the intersection of municipal planning and biological science in the United States' second-largest city.</w:t>
      </w:r>
    </w:p>
    <w:bookmarkEnd w:id="20"/>
    <w:bookmarkStart w:id="21" w:name="marine-biology-and-coastal-management"/>
    <w:p>
      <w:pPr>
        <w:pStyle w:val="Heading2"/>
      </w:pPr>
      <w:r>
        <w:t xml:space="preserve">Marine Biology and Coastal Management</w:t>
      </w:r>
    </w:p>
    <w:p>
      <w:pPr>
        <w:pStyle w:val="FirstParagraph"/>
      </w:pPr>
      <w:r>
        <w:t xml:space="preserve">National Marine Fisheries Service. (2020).</w:t>
      </w:r>
      <w:r>
        <w:t xml:space="preserve"> </w:t>
      </w:r>
      <w:r>
        <w:rPr>
          <w:iCs/>
          <w:i/>
        </w:rPr>
        <w:t xml:space="preserve">Recovery Plan for the Southern Sea Otter (Enhydra lutris nereis)</w:t>
      </w:r>
      <w:r>
        <w:t xml:space="preserve">. U.S. Department of Commerce.</w:t>
      </w:r>
    </w:p>
    <w:p>
      <w:pPr>
        <w:pStyle w:val="BodyText"/>
      </w:pPr>
      <w:r>
        <w:t xml:space="preserve">The southern sea otter is a keystone species along the California coast, with a significant population range extending through the waters off Los Angeles. This recovery plan is a critical document for marine biologists in the region, detailing the threats posed by urban runoff, oil spills, and habitat degradation. It provides a roadmap for conservation efforts and regulatory compliance. For biologists in Los Angeles, this text underscores the federal responsibilities tied to local coastal management and the importance of monitoring water quality in urbanized estuaries.</w:t>
      </w:r>
    </w:p>
    <w:p>
      <w:pPr>
        <w:pStyle w:val="BodyText"/>
      </w:pPr>
      <w:r>
        <w:t xml:space="preserve">Scripps Institution of Oceanography. (2022).</w:t>
      </w:r>
      <w:r>
        <w:t xml:space="preserve"> </w:t>
      </w:r>
      <w:r>
        <w:rPr>
          <w:iCs/>
          <w:i/>
        </w:rPr>
        <w:t xml:space="preserve">Coastal Ecosystem Health in Southern California: Annual Report</w:t>
      </w:r>
      <w:r>
        <w:t xml:space="preserve">. University of California San Diego.</w:t>
      </w:r>
    </w:p>
    <w:p>
      <w:pPr>
        <w:pStyle w:val="BodyText"/>
      </w:pPr>
      <w:r>
        <w:t xml:space="preserve">Although based in San Diego, Scripps' research heavily influences biological practices in Los Angeles due to the shared marine environment. This annual report analyzes water temperature, kelp forest health, and marine biodiversity trends. For a biologist in Los Angeles, this data is indispensable for understanding broader regional ecological shifts, such as marine heatwaves that impact local fisheries and coastal tourism. It serves as a scientific baseline for local environmental impact reports and conservation strategies.</w:t>
      </w:r>
    </w:p>
    <w:bookmarkEnd w:id="21"/>
    <w:bookmarkStart w:id="22" w:name="public-health-and-epidemiology"/>
    <w:p>
      <w:pPr>
        <w:pStyle w:val="Heading2"/>
      </w:pPr>
      <w:r>
        <w:t xml:space="preserve">Public Health and Epidemiology</w:t>
      </w:r>
    </w:p>
    <w:p>
      <w:pPr>
        <w:pStyle w:val="FirstParagraph"/>
      </w:pPr>
      <w:r>
        <w:t xml:space="preserve">Los Angeles County Department of Public Health. (2023).</w:t>
      </w:r>
      <w:r>
        <w:t xml:space="preserve"> </w:t>
      </w:r>
      <w:r>
        <w:rPr>
          <w:iCs/>
          <w:i/>
        </w:rPr>
        <w:t xml:space="preserve">Vector-Borne Disease Control Program: Annual Summary</w:t>
      </w:r>
      <w:r>
        <w:t xml:space="preserve">. County of Los Angeles.</w:t>
      </w:r>
    </w:p>
    <w:p>
      <w:pPr>
        <w:pStyle w:val="BodyText"/>
      </w:pPr>
      <w:r>
        <w:t xml:space="preserve">Biologists in Los Angeles play a vital role in public health, particularly in controlling vector-borne diseases like West Nile Virus and Lyme disease. This report details the surveillance methods, biological control agents, and community outreach strategies employed by the county. It is a practical resource for medical and environmental biologists working in the region, illustrating how biological science is applied to protect public health in a dense urban population. The document also addresses the challenges posed by climate change, which is expanding the range of disease-carrying insects in Southern California.</w:t>
      </w:r>
    </w:p>
    <w:p>
      <w:pPr>
        <w:pStyle w:val="BodyText"/>
      </w:pPr>
      <w:r>
        <w:t xml:space="preserve">Centers for Disease Control and Prevention. (2021).</w:t>
      </w:r>
      <w:r>
        <w:t xml:space="preserve"> </w:t>
      </w:r>
      <w:r>
        <w:rPr>
          <w:iCs/>
          <w:i/>
        </w:rPr>
        <w:t xml:space="preserve">Urban Health and Environmental Justice in the United States</w:t>
      </w:r>
      <w:r>
        <w:t xml:space="preserve">. U.S. Department of Health and Human Services.</w:t>
      </w:r>
    </w:p>
    <w:p>
      <w:pPr>
        <w:pStyle w:val="BodyText"/>
      </w:pPr>
      <w:r>
        <w:t xml:space="preserve">This federal publication examines the disproportionate environmental health risks faced by marginalized communities in major U.S. cities, including Los Angeles. For biologists, it provides context on the social determinants of health and the ethical responsibilities of environmental science. It highlights how pollution and lack of green space in certain Los Angeles neighborhoods affect biological well-being. This resource is crucial for biologists involved in policy-making or community-based research, ensuring that scientific interventions address equity and justice.</w:t>
      </w:r>
    </w:p>
    <w:bookmarkEnd w:id="22"/>
    <w:bookmarkStart w:id="23" w:name="X5910a1f5a899d1b31baf6791587f76f39c7e373"/>
    <w:p>
      <w:pPr>
        <w:pStyle w:val="Heading2"/>
      </w:pPr>
      <w:r>
        <w:t xml:space="preserve">Regulatory Framework and Environmental Impact</w:t>
      </w:r>
    </w:p>
    <w:p>
      <w:pPr>
        <w:pStyle w:val="FirstParagraph"/>
      </w:pPr>
      <w:r>
        <w:t xml:space="preserve">California Environmental Quality Act (CEQA) Guidelines. (2020).</w:t>
      </w:r>
      <w:r>
        <w:t xml:space="preserve"> </w:t>
      </w:r>
      <w:r>
        <w:rPr>
          <w:iCs/>
          <w:i/>
        </w:rPr>
        <w:t xml:space="preserve">Biological Resources Assessment Requirements</w:t>
      </w:r>
      <w:r>
        <w:t xml:space="preserve">. State of California.</w:t>
      </w:r>
    </w:p>
    <w:p>
      <w:pPr>
        <w:pStyle w:val="BodyText"/>
      </w:pPr>
      <w:r>
        <w:t xml:space="preserve">CEQA is the cornerstone of environmental law in California, and its biological resources assessment requirements are directly applicable to biologists working in Los Angeles. This document outlines the legal standards for evaluating the impact of development projects on local flora and fauna. It is an essential reference for consulting biologists who must prepare Environmental Impact Reports (EIRs) for construction projects in the city. Understanding these guidelines is mandatory for any biologist seeking to practice professionally in the Los Angeles area, as they dictate how biological data is collected, analyzed, and used in decision-making.</w:t>
      </w:r>
    </w:p>
    <w:p>
      <w:pPr>
        <w:pStyle w:val="BodyText"/>
      </w:pPr>
      <w:r>
        <w:t xml:space="preserve">U.S. Fish and Wildlife Service. (2019).</w:t>
      </w:r>
      <w:r>
        <w:t xml:space="preserve"> </w:t>
      </w:r>
      <w:r>
        <w:rPr>
          <w:iCs/>
          <w:i/>
        </w:rPr>
        <w:t xml:space="preserve">Endangered Species Act: Critical Habitat Designations in Southern California</w:t>
      </w:r>
      <w:r>
        <w:t xml:space="preserve">. U.S. Department of the Interior.</w:t>
      </w:r>
    </w:p>
    <w:p>
      <w:pPr>
        <w:pStyle w:val="BodyText"/>
      </w:pPr>
      <w:r>
        <w:t xml:space="preserve">Los Angeles is home to several federally listed endangered species, including the coastal California gnatcatcher and the San Diego fairy shrimp. This document details the critical habitats designated for these species within the region. For biologists in Los Angeles, this resource is critical for compliance with the Endangered Species Act. It informs land-use planning, construction delays, and mitigation strategies. The text emphasizes the legal and ethical obligations of biologists to protect biodiversity amidst rapid urban expansion in one of the most populous areas of the United States.</w:t>
      </w:r>
    </w:p>
    <w:bookmarkEnd w:id="23"/>
    <w:bookmarkStart w:id="24" w:name="conclusion"/>
    <w:p>
      <w:pPr>
        <w:pStyle w:val="Heading2"/>
      </w:pPr>
      <w:r>
        <w:t xml:space="preserve">Conclusion</w:t>
      </w:r>
    </w:p>
    <w:p>
      <w:pPr>
        <w:pStyle w:val="FirstParagraph"/>
      </w:pPr>
      <w:r>
        <w:t xml:space="preserve">The profession of a biologist in Los Angeles is multifaceted, requiring expertise in urban ecology, marine science, public health, and regulatory compliance. The resources listed in this annotated bibliography provide a foundational understanding of the scientific, legal, and social contexts in which these professionals operate. By integrating local data with federal guidelines, biologists in Los Angeles contribute significantly to the sustainability and health of one of the most dynamic cities in the United States.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Biologists in Los Angeles, United States</dc:title>
  <dc:creator/>
  <dc:language>en</dc:language>
  <cp:keywords/>
  <dcterms:created xsi:type="dcterms:W3CDTF">2026-08-06T23:55:58Z</dcterms:created>
  <dcterms:modified xsi:type="dcterms:W3CDTF">2026-08-06T23:55:58Z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