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8dafba2833c01b3f331c2914d0ab16a957206e2"/>
    <w:p>
      <w:pPr>
        <w:pStyle w:val="Heading1"/>
      </w:pPr>
      <w:r>
        <w:t xml:space="preserve">Annotated Bibliography: The Role and Development of the Biomedical Engineer in São Paulo, Brazil</w:t>
      </w:r>
    </w:p>
    <w:p>
      <w:pPr>
        <w:pStyle w:val="FirstParagraph"/>
      </w:pPr>
      <w:r>
        <w:t xml:space="preserve">This annotated bibliography compiles essential literature regarding the professional landscape, regulatory frameworks, and technological contributions of Biomedical Engineers within the specific context of São Paulo, Brazil. São Paulo serves as the epicenter of Brazil's healthcare technology sector, housing major research institutions, hospitals, and regulatory bodies. The following sources provide a comprehensive overview of the challenges, opportunities, and legal requirements defining this profession in the region.</w:t>
      </w:r>
    </w:p>
    <w:bookmarkStart w:id="20" w:name="introduction"/>
    <w:p>
      <w:pPr>
        <w:pStyle w:val="Heading2"/>
      </w:pPr>
      <w:r>
        <w:t xml:space="preserve">Introduction</w:t>
      </w:r>
    </w:p>
    <w:p>
      <w:pPr>
        <w:pStyle w:val="FirstParagraph"/>
      </w:pPr>
      <w:r>
        <w:t xml:space="preserve">The profession of Biomedical Engineering in Brazil is distinct due to its heavy reliance on public health infrastructure and specific regulatory oversight by the Federal Council of Medicine (CFM) and the National Health Surveillance Agency (ANVISA). In São Paulo, the concentration of academic excellence and industrial innovation creates a unique environment for these professionals. The selected works below analyze the intersection of engineering, medicine, and public policy in this dynamic metropolis.</w:t>
      </w:r>
    </w:p>
    <w:bookmarkEnd w:id="20"/>
    <w:bookmarkStart w:id="21" w:name="references-and-annotations"/>
    <w:p>
      <w:pPr>
        <w:pStyle w:val="Heading2"/>
      </w:pPr>
      <w:r>
        <w:t xml:space="preserve">References and Annotations</w:t>
      </w:r>
    </w:p>
    <w:p>
      <w:pPr>
        <w:pStyle w:val="FirstParagraph"/>
      </w:pPr>
      <w:r>
        <w:t xml:space="preserve">Agência Nacional de Vigilância Sanitária (ANVISA). (2021).</w:t>
      </w:r>
      <w:r>
        <w:t xml:space="preserve"> </w:t>
      </w:r>
      <w:r>
        <w:rPr>
          <w:iCs/>
          <w:i/>
        </w:rPr>
        <w:t xml:space="preserve">Regulatory Framework for Medical Devices in Brazil: RDC No. 751/2022 and its Impact on Engineering Practice</w:t>
      </w:r>
      <w:r>
        <w:t xml:space="preserve">. Brasília: ANVISA.</w:t>
      </w:r>
    </w:p>
    <w:p>
      <w:pPr>
        <w:pStyle w:val="BodyText"/>
      </w:pPr>
      <w:r>
        <w:t xml:space="preserve">This official document from ANVISA is critical for any Biomedical Engineer operating in São Paulo. It outlines the rigorous standards required for the import, manufacture, and maintenance of medical devices. For engineers in São Paulo, where many multinational device manufacturers have their Latin American headquarters, understanding these regulations is paramount. The text details the technical documentation required for device registration and the specific responsibilities of the "Responsible Technical" (RT), a role often filled by Biomedical Engineers. This source is essential for understanding the legal liabilities and compliance protocols that govern daily engineering activities in Brazilian hospitals and clinics.</w:t>
      </w:r>
    </w:p>
    <w:p>
      <w:pPr>
        <w:pStyle w:val="BodyText"/>
      </w:pPr>
      <w:r>
        <w:t xml:space="preserve">Conselho Regional de Engenharia e Agronomia de São Paulo (CREA-SP). (2020).</w:t>
      </w:r>
      <w:r>
        <w:t xml:space="preserve"> </w:t>
      </w:r>
      <w:r>
        <w:rPr>
          <w:iCs/>
          <w:i/>
        </w:rPr>
        <w:t xml:space="preserve">Professional Scope of Biomedical Engineering: Resolution No. 1.040/2019</w:t>
      </w:r>
      <w:r>
        <w:t xml:space="preserve">. São Paulo: CREA-SP.</w:t>
      </w:r>
    </w:p>
    <w:p>
      <w:pPr>
        <w:pStyle w:val="BodyText"/>
      </w:pPr>
      <w:r>
        <w:t xml:space="preserve">CREA-SP is the regulatory body responsible for accrediting engineers in the state of São Paulo. This resolution defines the specific scope of practice for Biomedical Engineers, distinguishing their duties from those of medical technicians and physicians. The document clarifies that Biomedical Engineers in São Paulo are authorized to manage hospital technology sectors, perform complex equipment maintenance, and oversee biomedical safety protocols. This source is vital for clarifying professional boundaries and ensuring that engineers in São Paulo are practicing within their legal rights and responsibilities, particularly in the context of hospital accreditation.</w:t>
      </w:r>
    </w:p>
    <w:p>
      <w:pPr>
        <w:pStyle w:val="BodyText"/>
      </w:pPr>
      <w:r>
        <w:t xml:space="preserve">Figueiredo, M. L., &amp; Silva, R. A. (2019). "The Impact of Biomedical Engineering on the Brazilian Unified Health System (SUS): A Case Study of São Paulo State."</w:t>
      </w:r>
      <w:r>
        <w:t xml:space="preserve"> </w:t>
      </w:r>
      <w:r>
        <w:rPr>
          <w:iCs/>
          <w:i/>
        </w:rPr>
        <w:t xml:space="preserve">Journal of Brazilian Biomedical Engineering</w:t>
      </w:r>
      <w:r>
        <w:t xml:space="preserve">, 15(3), 112-125.</w:t>
      </w:r>
    </w:p>
    <w:p>
      <w:pPr>
        <w:pStyle w:val="BodyText"/>
      </w:pPr>
      <w:r>
        <w:t xml:space="preserve">This academic article provides a deep dive into the role of Biomedical Engineers within the SUS, Brazil's public healthcare system. Focusing on São Paulo state, the authors analyze how engineering interventions have improved equipment uptime and patient safety in public hospitals. The study highlights the challenges of resource allocation and the critical need for specialized engineering maintenance to prevent equipment failure in high-demand public facilities. It is a key resource for understanding the social impact of the profession and the specific logistical challenges engineers face when working within the public sector infrastructure of São Paulo.</w:t>
      </w:r>
    </w:p>
    <w:p>
      <w:pPr>
        <w:pStyle w:val="BodyText"/>
      </w:pPr>
      <w:r>
        <w:t xml:space="preserve">Instituto de Engenharia Biomédica (IEB) da Universidade de São Paulo (USP). (2022).</w:t>
      </w:r>
      <w:r>
        <w:t xml:space="preserve"> </w:t>
      </w:r>
      <w:r>
        <w:rPr>
          <w:iCs/>
          <w:i/>
        </w:rPr>
        <w:t xml:space="preserve">Annual Report on Biomedical Innovation and Research in São Paulo</w:t>
      </w:r>
      <w:r>
        <w:t xml:space="preserve">. São Paulo: USP.</w:t>
      </w:r>
    </w:p>
    <w:p>
      <w:pPr>
        <w:pStyle w:val="BodyText"/>
      </w:pPr>
      <w:r>
        <w:t xml:space="preserve">The Institute of Biomedical Engineering at USP is one of the most prestigious research centers in Latin America. This annual report summarizes cutting-edge research conducted in São Paulo, ranging from prosthetics and medical imaging to tissue engineering. For Biomedical Engineers, this document serves as a benchmark for technological advancement in the region. It highlights the strong link between academia and industry in São Paulo, demonstrating how local research translates into practical healthcare solutions. This source is particularly useful for engineers seeking to stay updated on emerging technologies and research opportunities available in the São Paulo metropolitan area.</w:t>
      </w:r>
    </w:p>
    <w:p>
      <w:pPr>
        <w:pStyle w:val="BodyText"/>
      </w:pPr>
      <w:r>
        <w:t xml:space="preserve">Lima, C. S., &amp; Oliveira, P. R. (2021). "Challenges in Medical Equipment Maintenance in Private Hospitals in São Paulo: A Survey of Biomedical Engineers."</w:t>
      </w:r>
      <w:r>
        <w:t xml:space="preserve"> </w:t>
      </w:r>
      <w:r>
        <w:rPr>
          <w:iCs/>
          <w:i/>
        </w:rPr>
        <w:t xml:space="preserve">Health Technology Management Journal</w:t>
      </w:r>
      <w:r>
        <w:t xml:space="preserve">, 8(2), 45-58.</w:t>
      </w:r>
    </w:p>
    <w:p>
      <w:pPr>
        <w:pStyle w:val="BodyText"/>
      </w:pPr>
      <w:r>
        <w:t xml:space="preserve">This survey-based study addresses the operational realities faced by Biomedical Engineers in the private hospital sector of São Paulo. The authors identify common issues such as lack of standardized maintenance protocols, pressure to minimize downtime, and the complexity of managing diverse medical technologies. The findings suggest a need for better integration between engineering teams and hospital administration. This source is highly relevant for practicing engineers in São Paulo, offering insights into industry pain points and potential strategies for improving hospital technology management.</w:t>
      </w:r>
    </w:p>
    <w:p>
      <w:pPr>
        <w:pStyle w:val="BodyText"/>
      </w:pPr>
      <w:r>
        <w:t xml:space="preserve">Ministério da Saúde. (2020).</w:t>
      </w:r>
      <w:r>
        <w:t xml:space="preserve"> </w:t>
      </w:r>
      <w:r>
        <w:rPr>
          <w:iCs/>
          <w:i/>
        </w:rPr>
        <w:t xml:space="preserve">Normative Instruction No. 10/2020: Requirements for Biomedical Engineering Services in Health Establishments</w:t>
      </w:r>
      <w:r>
        <w:t xml:space="preserve">. Brasília: Ministério da Saúde.</w:t>
      </w:r>
    </w:p>
    <w:p>
      <w:pPr>
        <w:pStyle w:val="BodyText"/>
      </w:pPr>
      <w:r>
        <w:t xml:space="preserve">This federal directive establishes the minimum requirements for biomedical engineering services in all health establishments in Brazil, including those in São Paulo. It mandates the presence of qualified Biomedical Engineers for the management of medical equipment and the implementation of safety programs. The document is crucial for hospital administrators and engineers alike, as it provides the legal basis for hiring and structuring biomedical engineering departments. Compliance with this instruction is essential for hospitals in São Paulo seeking accreditation and ensuring patient safety.</w:t>
      </w:r>
    </w:p>
    <w:p>
      <w:pPr>
        <w:pStyle w:val="BodyText"/>
      </w:pPr>
      <w:r>
        <w:t xml:space="preserve">Sociedade Brasileira de Engenharia Biomédica (SBEB). (2023).</w:t>
      </w:r>
      <w:r>
        <w:t xml:space="preserve"> </w:t>
      </w:r>
      <w:r>
        <w:rPr>
          <w:iCs/>
          <w:i/>
        </w:rPr>
        <w:t xml:space="preserve">White Paper: The Future of Biomedical Engineering in Brazil</w:t>
      </w:r>
      <w:r>
        <w:t xml:space="preserve">. São Paulo: SBEB.</w:t>
      </w:r>
    </w:p>
    <w:p>
      <w:pPr>
        <w:pStyle w:val="BodyText"/>
      </w:pPr>
      <w:r>
        <w:t xml:space="preserve">Published by the Brazilian Society of Biomedical Engineering, this white paper offers a forward-looking perspective on the profession. It discusses trends such as telemedicine, artificial intelligence in diagnostics, and the growing demand for specialized engineering skills in São Paulo's healthcare market. The paper also addresses the need for continuous professional development and the importance of ethical considerations in engineering practice. This source is valuable for engineers planning their career trajectories and for policymakers interested in the future development of the biomedical sector in Brazil.</w:t>
      </w:r>
    </w:p>
    <w:p>
      <w:pPr>
        <w:pStyle w:val="BodyText"/>
      </w:pPr>
      <w:r>
        <w:t xml:space="preserve">Zanetti, A. M., &amp; Costa, L. F. (2018). "Regulatory Hurdles for Medical Device Startups in São Paulo: Perspectives from Biomedical Engineers."</w:t>
      </w:r>
      <w:r>
        <w:t xml:space="preserve"> </w:t>
      </w:r>
      <w:r>
        <w:rPr>
          <w:iCs/>
          <w:i/>
        </w:rPr>
        <w:t xml:space="preserve">Latin American Journal of Engineering and Innovation</w:t>
      </w:r>
      <w:r>
        <w:t xml:space="preserve">, 12(4), 201-215.</w:t>
      </w:r>
    </w:p>
    <w:p>
      <w:pPr>
        <w:pStyle w:val="BodyText"/>
      </w:pPr>
      <w:r>
        <w:t xml:space="preserve">This article explores the entrepreneurial landscape for Biomedical Engineers in São Paulo, focusing on the challenges of navigating regulatory frameworks for new medical devices. The authors highlight the complexities of ANVISA regulations and the importance of early engagement with regulatory bodies. The study provides practical advice for engineers looking to develop and commercialize innovative medical technologies in São Paulo. It is a key resource for understanding the intersection of engineering, entrepreneurship, and regulation in Brazil's largest tech hub.</w:t>
      </w:r>
    </w:p>
    <w:bookmarkEnd w:id="21"/>
    <w:bookmarkStart w:id="22" w:name="conclusion"/>
    <w:p>
      <w:pPr>
        <w:pStyle w:val="Heading2"/>
      </w:pPr>
      <w:r>
        <w:t xml:space="preserve">Conclusion</w:t>
      </w:r>
    </w:p>
    <w:p>
      <w:pPr>
        <w:pStyle w:val="FirstParagraph"/>
      </w:pPr>
      <w:r>
        <w:t xml:space="preserve">The literature reviewed demonstrates that the role of the Biomedical Engineer in São Paulo, Brazil, is multifaceted and highly regulated. From ensuring compliance with ANVISA standards to managing complex hospital technology systems and driving innovation through research, these professionals are integral to the healthcare ecosystem. The sources provided offer a comprehensive foundation for understanding the professional, legal, and technological dimensions of Biomedical Engineering in this critical region of Brazil.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São Paulo, Brazil</dc:title>
  <dc:creator/>
  <dc:language>en</dc:language>
  <cp:keywords/>
  <dcterms:created xsi:type="dcterms:W3CDTF">2026-08-07T21:59:13Z</dcterms:created>
  <dcterms:modified xsi:type="dcterms:W3CDTF">2026-08-07T21:59:13Z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