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24" w:name="Xe8e17ce881cb69a7167c6c7fdda0b41ce07e529"/>
    <w:p>
      <w:pPr>
        <w:pStyle w:val="Heading1"/>
      </w:pPr>
      <w:r>
        <w:t xml:space="preserve">Annotated Bibliography: The Role and Landscape of Biomedical Engineering in Vancouver, Canada</w:t>
      </w:r>
    </w:p>
    <w:p>
      <w:pPr>
        <w:pStyle w:val="FirstParagraph"/>
      </w:pPr>
      <w:r>
        <w:t xml:space="preserve">The following annotated bibliography compiles essential resources regarding the profession of the Biomedical Engineer within the specific context of Vancouver, British Columbia, Canada. This collection addresses regulatory frameworks, educational pathways, industry trends, and professional development opportunities unique to the region. Vancouver has emerged as a significant hub for medical technology innovation in Canada, necessitating a specialized understanding of how biomedical engineering intersects with local healthcare systems, research institutions, and regulatory bodies. These sources provide a comprehensive overview for students, professionals, and stakeholders interested in the biomedical engineering sector in this dynamic Canadian city.</w:t>
      </w:r>
    </w:p>
    <w:bookmarkStart w:id="20" w:name="Xf8c719d2ef2d44dc8d18bff52a09f4554478458"/>
    <w:p>
      <w:pPr>
        <w:pStyle w:val="Heading2"/>
      </w:pPr>
      <w:r>
        <w:t xml:space="preserve">Regulatory Frameworks and Professional Standards</w:t>
      </w:r>
    </w:p>
    <w:p>
      <w:pPr>
        <w:pStyle w:val="FirstParagraph"/>
      </w:pPr>
      <w:r>
        <w:t xml:space="preserve">Association of Professional Engineers and Geoscientists of British Columbia (APEGBC). (2023).</w:t>
      </w:r>
      <w:r>
        <w:t xml:space="preserve"> </w:t>
      </w:r>
      <w:r>
        <w:rPr>
          <w:iCs/>
          <w:i/>
        </w:rPr>
        <w:t xml:space="preserve">Professional Practice Standards for Engineering in British Columbia</w:t>
      </w:r>
      <w:r>
        <w:t xml:space="preserve">. Vancouver, BC: APEGBC.</w:t>
      </w:r>
    </w:p>
    <w:p>
      <w:pPr>
        <w:pStyle w:val="BodyText"/>
      </w:pPr>
      <w:r>
        <w:t xml:space="preserve">This document is critical for any Biomedical Engineer practicing in Vancouver, as it outlines the legal and ethical obligations mandated by the provincial regulatory body. It details the requirements for licensure, continuing professional development, and the scope of practice for engineers in British Columbia. For biomedical engineers, this resource clarifies how general engineering standards apply to medical devices and health technologies. It is particularly relevant for understanding the accountability measures required when designing systems that directly impact patient safety in Vancouver's healthcare facilities.</w:t>
      </w:r>
    </w:p>
    <w:p>
      <w:pPr>
        <w:pStyle w:val="BodyText"/>
      </w:pPr>
      <w:r>
        <w:t xml:space="preserve">Health Canada. (2022).</w:t>
      </w:r>
      <w:r>
        <w:t xml:space="preserve"> </w:t>
      </w:r>
      <w:r>
        <w:rPr>
          <w:iCs/>
          <w:i/>
        </w:rPr>
        <w:t xml:space="preserve">Medical Devices Regulations (SOR/98-282) and Guidance Documents</w:t>
      </w:r>
      <w:r>
        <w:t xml:space="preserve">. Ottawa, ON: Government of Canada.</w:t>
      </w:r>
    </w:p>
    <w:p>
      <w:pPr>
        <w:pStyle w:val="BodyText"/>
      </w:pPr>
      <w:r>
        <w:t xml:space="preserve">While a federal document, this resource is indispensable for Biomedical Engineers in Vancouver working within the medical device industry. It provides the regulatory framework for the classification, licensing, and post-market surveillance of medical devices in Canada. Vancouver hosts numerous startups and established firms in the med-tech sector; therefore, understanding these federal regulations is essential for ensuring that products developed in the region meet national safety and efficacy standards before entering the Canadian market.</w:t>
      </w:r>
    </w:p>
    <w:bookmarkEnd w:id="20"/>
    <w:bookmarkStart w:id="21" w:name="education-and-academic-research"/>
    <w:p>
      <w:pPr>
        <w:pStyle w:val="Heading2"/>
      </w:pPr>
      <w:r>
        <w:t xml:space="preserve">Education and Academic Research</w:t>
      </w:r>
    </w:p>
    <w:p>
      <w:pPr>
        <w:pStyle w:val="FirstParagraph"/>
      </w:pPr>
      <w:r>
        <w:t xml:space="preserve">University of British Columbia (UBC). (2023).</w:t>
      </w:r>
      <w:r>
        <w:t xml:space="preserve"> </w:t>
      </w:r>
      <w:r>
        <w:rPr>
          <w:iCs/>
          <w:i/>
        </w:rPr>
        <w:t xml:space="preserve">Department of Mechanical Engineering: Biomedical Engineering Program Overview</w:t>
      </w:r>
      <w:r>
        <w:t xml:space="preserve">. Vancouver, BC: UBC.</w:t>
      </w:r>
    </w:p>
    <w:p>
      <w:pPr>
        <w:pStyle w:val="BodyText"/>
      </w:pPr>
      <w:r>
        <w:t xml:space="preserve">This source provides an in-depth look at the academic training available for aspiring Biomedical Engineers in Vancouver. UBC is a leading institution in Canada for engineering education, and this document highlights the curriculum, research opportunities, and industry partnerships specific to the biomedical field. It is valuable for understanding the foundational knowledge and skills required to enter the profession in this region. Additionally, it showcases the cutting-edge research being conducted in Vancouver, ranging from tissue engineering to medical imaging, which drives the local innovation ecosystem.</w:t>
      </w:r>
    </w:p>
    <w:p>
      <w:pPr>
        <w:pStyle w:val="BodyText"/>
      </w:pPr>
      <w:r>
        <w:t xml:space="preserve">Simon Fraser University (SFU). (2023).</w:t>
      </w:r>
      <w:r>
        <w:t xml:space="preserve"> </w:t>
      </w:r>
      <w:r>
        <w:rPr>
          <w:iCs/>
          <w:i/>
        </w:rPr>
        <w:t xml:space="preserve">School of Engineering Science: Biomedical Engineering Specialization</w:t>
      </w:r>
      <w:r>
        <w:t xml:space="preserve">. Burnaby/Vancouver, BC: SFU.</w:t>
      </w:r>
    </w:p>
    <w:p>
      <w:pPr>
        <w:pStyle w:val="BodyText"/>
      </w:pPr>
      <w:r>
        <w:t xml:space="preserve">Located in the Greater Vancouver area, SFU offers a distinct perspective on biomedical engineering education with a strong emphasis on interdisciplinary collaboration. This resource outlines the program's focus on integrating engineering principles with biological sciences and clinical practice. It is particularly useful for understanding the alternative educational pathways available in the Vancouver region and highlights the university's partnerships with local hospitals and research centers, which are crucial for student internships and future employment opportunities for Biomedical Engineers in Canada.</w:t>
      </w:r>
    </w:p>
    <w:bookmarkEnd w:id="21"/>
    <w:bookmarkStart w:id="22" w:name="industry-landscape-and-innovation-hubs"/>
    <w:p>
      <w:pPr>
        <w:pStyle w:val="Heading2"/>
      </w:pPr>
      <w:r>
        <w:t xml:space="preserve">Industry Landscape and Innovation Hubs</w:t>
      </w:r>
    </w:p>
    <w:p>
      <w:pPr>
        <w:pStyle w:val="FirstParagraph"/>
      </w:pPr>
      <w:r>
        <w:t xml:space="preserve">MedTech BC. (2023).</w:t>
      </w:r>
      <w:r>
        <w:t xml:space="preserve"> </w:t>
      </w:r>
      <w:r>
        <w:rPr>
          <w:iCs/>
          <w:i/>
        </w:rPr>
        <w:t xml:space="preserve">British Columbia's Medical Technology Industry Report</w:t>
      </w:r>
      <w:r>
        <w:t xml:space="preserve">. Vancouver, BC: MedTech BC.</w:t>
      </w:r>
    </w:p>
    <w:p>
      <w:pPr>
        <w:pStyle w:val="BodyText"/>
      </w:pPr>
      <w:r>
        <w:t xml:space="preserve">This report offers a comprehensive analysis of the medical technology industry in British Columbia, with a significant focus on Vancouver. It details the economic impact, key players, and growth areas within the sector, providing valuable insights for Biomedical Engineers considering career opportunities in the region. The document highlights Vancouver's strengths in areas such as digital health, medical devices, and biotechnology. It also discusses the collaborative environment between academia, industry, and government that fosters innovation, making it a key resource for understanding the professional landscape for biomedical engineers in Canada.</w:t>
      </w:r>
    </w:p>
    <w:p>
      <w:pPr>
        <w:pStyle w:val="BodyText"/>
      </w:pPr>
      <w:r>
        <w:t xml:space="preserve">Vancouver Coastal Health (VCH). (2023).</w:t>
      </w:r>
      <w:r>
        <w:t xml:space="preserve"> </w:t>
      </w:r>
      <w:r>
        <w:rPr>
          <w:iCs/>
          <w:i/>
        </w:rPr>
        <w:t xml:space="preserve">Engineering and Technology Services: Innovation and Infrastructure</w:t>
      </w:r>
      <w:r>
        <w:t xml:space="preserve">. Vancouver, BC: VCH.</w:t>
      </w:r>
    </w:p>
    <w:p>
      <w:pPr>
        <w:pStyle w:val="BodyText"/>
      </w:pPr>
      <w:r>
        <w:t xml:space="preserve">This source provides insight into the role of Biomedical Engineers within one of Vancouver's largest healthcare providers. It outlines the responsibilities related to the maintenance, procurement, and implementation of medical equipment and technology in hospital settings. For engineers interested in clinical engineering roles, this document is essential as it describes the practical application of biomedical engineering principles in a real-world healthcare environment. It also highlights the challenges and opportunities associated with integrating new technologies into existing healthcare systems in Vancouver.</w:t>
      </w:r>
    </w:p>
    <w:bookmarkEnd w:id="22"/>
    <w:bookmarkStart w:id="23" w:name="professional-development-and-networking"/>
    <w:p>
      <w:pPr>
        <w:pStyle w:val="Heading2"/>
      </w:pPr>
      <w:r>
        <w:t xml:space="preserve">Professional Development and Networking</w:t>
      </w:r>
    </w:p>
    <w:p>
      <w:pPr>
        <w:pStyle w:val="FirstParagraph"/>
      </w:pPr>
      <w:r>
        <w:t xml:space="preserve">Canadian Society for Medical and Biological Engineering (CSMBE). (2023).</w:t>
      </w:r>
      <w:r>
        <w:t xml:space="preserve"> </w:t>
      </w:r>
      <w:r>
        <w:rPr>
          <w:iCs/>
          <w:i/>
        </w:rPr>
        <w:t xml:space="preserve">Annual Conference Proceedings and Regional Activities</w:t>
      </w:r>
      <w:r>
        <w:t xml:space="preserve">. Ottawa, ON: CSMBE.</w:t>
      </w:r>
    </w:p>
    <w:p>
      <w:pPr>
        <w:pStyle w:val="BodyText"/>
      </w:pPr>
      <w:r>
        <w:t xml:space="preserve">The CSMBE is the primary professional organization for biomedical engineers in Canada, and this resource highlights its activities, including conferences and workshops that often feature Vancouver-based researchers and practitioners. It is a valuable tool for networking and staying updated on the latest advancements in the field. The proceedings often include case studies and research relevant to the Canadian context, providing Biomedical Engineers in Vancouver with opportunities to engage with peers, share knowledge, and contribute to the national discourse on medical and biological engineering.</w:t>
      </w:r>
    </w:p>
    <w:p>
      <w:pPr>
        <w:pStyle w:val="BodyText"/>
      </w:pPr>
      <w:r>
        <w:t xml:space="preserve">Engineers and Geoscientists British Columbia (EGBC). (2023).</w:t>
      </w:r>
      <w:r>
        <w:t xml:space="preserve"> </w:t>
      </w:r>
      <w:r>
        <w:rPr>
          <w:iCs/>
          <w:i/>
        </w:rPr>
        <w:t xml:space="preserve">Continuing Professional Development (CPD) Requirements and Resources</w:t>
      </w:r>
      <w:r>
        <w:t xml:space="preserve">. Vancouver, BC: EGBC.</w:t>
      </w:r>
    </w:p>
    <w:p>
      <w:pPr>
        <w:pStyle w:val="BodyText"/>
      </w:pPr>
      <w:r>
        <w:t xml:space="preserve">This document outlines the mandatory continuing education requirements for licensed engineers in British Columbia, including Biomedical Engineers. It provides a list of approved courses, workshops, and seminars that professionals in Vancouver can attend to maintain their licensure and stay current with industry developments. This resource is crucial for career longevity and professional growth, ensuring that engineers in the region adhere to the highest standards of competence and ethical practice. It also highlights local events and training opportunities specific to the Vancouver area.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Vancouver, Canada</dc:title>
  <dc:creator/>
  <dc:language>en</dc:language>
  <cp:keywords/>
  <dcterms:created xsi:type="dcterms:W3CDTF">2026-08-08T13:00:31Z</dcterms:created>
  <dcterms:modified xsi:type="dcterms:W3CDTF">2026-08-08T13:00:31Z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