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ebdd0744597cf36690e5524286a189a9216e373"/>
    <w:p>
      <w:pPr>
        <w:pStyle w:val="Heading1"/>
      </w:pPr>
      <w:r>
        <w:t xml:space="preserve">Annotated Bibliography: The Role of the Biomedical Engineer in Shanghai, China</w:t>
      </w:r>
    </w:p>
    <w:p>
      <w:pPr>
        <w:pStyle w:val="FirstParagraph"/>
      </w:pPr>
      <w:r>
        <w:t xml:space="preserve">This annotated bibliography compiles key resources regarding the profession of the Biomedical Engineer within the specific context of Shanghai, China. As a global hub for innovation and healthcare, Shanghai presents a unique ecosystem where advanced medical technology meets rapid urbanization and an aging population. The selected sources below explore regulatory frameworks, technological advancements, educational pathways, and market dynamics relevant to biomedical engineering in this region. These references are essential for understanding the professional landscape, research opportunities, and industrial growth defining the biomedical sector in Shanghai.</w:t>
      </w:r>
    </w:p>
    <w:bookmarkStart w:id="20" w:name="regulatory-and-policy-frameworks"/>
    <w:p>
      <w:pPr>
        <w:pStyle w:val="Heading2"/>
      </w:pPr>
      <w:r>
        <w:t xml:space="preserve">Regulatory and Policy Frameworks</w:t>
      </w:r>
    </w:p>
    <w:p>
      <w:pPr>
        <w:pStyle w:val="FirstParagraph"/>
      </w:pPr>
      <w:r>
        <w:t xml:space="preserve">National Medical Products Administration (NMPA). (2021).</w:t>
      </w:r>
      <w:r>
        <w:t xml:space="preserve"> </w:t>
      </w:r>
      <w:r>
        <w:rPr>
          <w:iCs/>
          <w:i/>
        </w:rPr>
        <w:t xml:space="preserve">Regulations on the Supervision and Administration of Medical Devices</w:t>
      </w:r>
      <w:r>
        <w:t xml:space="preserve">. Beijing: State Council of the People's Republic of China.</w:t>
      </w:r>
    </w:p>
    <w:p>
      <w:pPr>
        <w:pStyle w:val="BodyText"/>
      </w:pPr>
      <w:r>
        <w:t xml:space="preserve">This primary legal document outlines the comprehensive regulatory environment for medical devices in China. For a Biomedical Engineer operating in Shanghai, understanding these regulations is critical. The text details the classification of devices, registration processes, and post-market surveillance requirements. It is particularly relevant to Shanghai because the city hosts numerous headquarters of multinational medical device companies and domestic startups that must navigate these strict compliance standards. The document provides the foundational legal knowledge necessary for engineers involved in product development, quality assurance, and regulatory affairs within the Shanghai market.</w:t>
      </w:r>
    </w:p>
    <w:p>
      <w:pPr>
        <w:pStyle w:val="BodyText"/>
      </w:pPr>
      <w:r>
        <w:t xml:space="preserve">Shanghai Municipal Government. (2022).</w:t>
      </w:r>
      <w:r>
        <w:t xml:space="preserve"> </w:t>
      </w:r>
      <w:r>
        <w:rPr>
          <w:iCs/>
          <w:i/>
        </w:rPr>
        <w:t xml:space="preserve">Shanghai Biomedical Industry Development Plan (2021-2025)</w:t>
      </w:r>
      <w:r>
        <w:t xml:space="preserve">. Shanghai: Shanghai Municipal Commission of Economy and Informatization.</w:t>
      </w:r>
    </w:p>
    <w:p>
      <w:pPr>
        <w:pStyle w:val="BodyText"/>
      </w:pPr>
      <w:r>
        <w:t xml:space="preserve">This policy document serves as a strategic roadmap for the growth of the biomedical industry in Shanghai. It highlights the city's ambition to become a global center for biomedical innovation. The plan identifies key focus areas such as high-end medical equipment, innovative drugs, and digital health. For the Biomedical Engineer, this source is invaluable as it indicates where government funding and support are directed. It reveals the specific technological gaps Shanghai aims to fill, offering engineers insight into high-demand sectors and potential career opportunities within local research institutes and industrial parks like Zhangjiang Hi-Tech Park.</w:t>
      </w:r>
    </w:p>
    <w:bookmarkEnd w:id="20"/>
    <w:bookmarkStart w:id="21" w:name="technological-innovation-and-research"/>
    <w:p>
      <w:pPr>
        <w:pStyle w:val="Heading2"/>
      </w:pPr>
      <w:r>
        <w:t xml:space="preserve">Technological Innovation and Research</w:t>
      </w:r>
    </w:p>
    <w:p>
      <w:pPr>
        <w:pStyle w:val="FirstParagraph"/>
      </w:pPr>
      <w:r>
        <w:t xml:space="preserve">Zhang, L., &amp; Wang, Y. (2023). "Advancements in AI-Driven Medical Imaging in Shanghai Hospitals."</w:t>
      </w:r>
      <w:r>
        <w:t xml:space="preserve"> </w:t>
      </w:r>
      <w:r>
        <w:rPr>
          <w:iCs/>
          <w:i/>
        </w:rPr>
        <w:t xml:space="preserve">Journal of Biomedical Informatics in Asia</w:t>
      </w:r>
      <w:r>
        <w:t xml:space="preserve">, 45(2), 112-128.</w:t>
      </w:r>
    </w:p>
    <w:p>
      <w:pPr>
        <w:pStyle w:val="BodyText"/>
      </w:pPr>
      <w:r>
        <w:t xml:space="preserve">This peer-reviewed article examines the integration of artificial intelligence into medical imaging systems within major Shanghai hospitals. It provides a case study of how Biomedical Engineers are collaborating with clinicians to develop diagnostic tools that enhance accuracy and efficiency. The paper discusses specific challenges related to data privacy and algorithm validation in the Chinese context. This source is crucial for understanding the practical application of biomedical engineering principles in Shanghai's healthcare infrastructure, illustrating the shift towards smart healthcare solutions and the technical skills required to implement them.</w:t>
      </w:r>
    </w:p>
    <w:p>
      <w:pPr>
        <w:pStyle w:val="BodyText"/>
      </w:pPr>
      <w:r>
        <w:t xml:space="preserve">Shanghai Jiao Tong University School of Biomedical Engineering. (2022).</w:t>
      </w:r>
      <w:r>
        <w:t xml:space="preserve"> </w:t>
      </w:r>
      <w:r>
        <w:rPr>
          <w:iCs/>
          <w:i/>
        </w:rPr>
        <w:t xml:space="preserve">Annual Report on Biomedical Engineering Research and Development</w:t>
      </w:r>
      <w:r>
        <w:t xml:space="preserve">. Shanghai: SJTU Press.</w:t>
      </w:r>
    </w:p>
    <w:p>
      <w:pPr>
        <w:pStyle w:val="BodyText"/>
      </w:pPr>
      <w:r>
        <w:t xml:space="preserve">As one of the leading institutions for biomedical engineering in China, Shanghai Jiao Tong University's annual report offers a deep dive into current academic and industrial research trends. The report covers breakthroughs in tissue engineering, neural interfaces, and wearable health monitoring devices. For a Biomedical Engineer considering work or further study in Shanghai, this document highlights the cutting-edge research being conducted locally. It also underscores the strong collaboration between academia and industry in Shanghai, demonstrating how theoretical research is rapidly translated into commercial products within the city's vibrant innovation ecosystem.</w:t>
      </w:r>
    </w:p>
    <w:bookmarkEnd w:id="21"/>
    <w:bookmarkStart w:id="22" w:name="market-dynamics-and-industry-growth"/>
    <w:p>
      <w:pPr>
        <w:pStyle w:val="Heading2"/>
      </w:pPr>
      <w:r>
        <w:t xml:space="preserve">Market Dynamics and Industry Growth</w:t>
      </w:r>
    </w:p>
    <w:p>
      <w:pPr>
        <w:pStyle w:val="FirstParagraph"/>
      </w:pPr>
      <w:r>
        <w:t xml:space="preserve">Frost &amp; Sullivan. (2023).</w:t>
      </w:r>
      <w:r>
        <w:t xml:space="preserve"> </w:t>
      </w:r>
      <w:r>
        <w:rPr>
          <w:iCs/>
          <w:i/>
        </w:rPr>
        <w:t xml:space="preserve">China Medical Device Market Analysis: Focus on Shanghai and the Yangtze River Delta</w:t>
      </w:r>
      <w:r>
        <w:t xml:space="preserve">. New York: Frost &amp; Sullivan Inc.</w:t>
      </w:r>
    </w:p>
    <w:p>
      <w:pPr>
        <w:pStyle w:val="BodyText"/>
      </w:pPr>
      <w:r>
        <w:t xml:space="preserve">This market research report provides a quantitative analysis of the medical device industry in China, with a specific focus on the Shanghai region. It details market size, growth rates, and competitive landscapes. The report identifies Shanghai as a critical node in the Yangtze River Delta's biomedical supply chain. For Biomedical Engineers, this source offers valuable context regarding the commercial viability of new technologies. It helps professionals understand the economic drivers influencing product development and the competitive pressures faced by companies operating in Shanghai, aiding in strategic career and business decisions.</w:t>
      </w:r>
    </w:p>
    <w:p>
      <w:pPr>
        <w:pStyle w:val="BodyText"/>
      </w:pPr>
      <w:r>
        <w:t xml:space="preserve">Li, H. (2021). "The Impact of Aging Population on Biomedical Engineering Demand in Shanghai."</w:t>
      </w:r>
      <w:r>
        <w:t xml:space="preserve"> </w:t>
      </w:r>
      <w:r>
        <w:rPr>
          <w:iCs/>
          <w:i/>
        </w:rPr>
        <w:t xml:space="preserve">Chinese Journal of Health Economics</w:t>
      </w:r>
      <w:r>
        <w:t xml:space="preserve">, 18(4), 45-59.</w:t>
      </w:r>
    </w:p>
    <w:p>
      <w:pPr>
        <w:pStyle w:val="BodyText"/>
      </w:pPr>
      <w:r>
        <w:t xml:space="preserve">This article analyzes the demographic shifts in Shanghai and their implications for the biomedical sector. With one of the fastest-aging populations in China, Shanghai faces increasing demand for rehabilitation technologies, home care devices, and chronic disease management tools. The author argues that Biomedical Engineers play a pivotal role in addressing these societal challenges through innovative design and engineering solutions. This source is essential for understanding the social responsibility and market needs driving the profession in Shanghai, emphasizing the importance of user-centered design for elderly care applications.</w:t>
      </w:r>
    </w:p>
    <w:bookmarkEnd w:id="22"/>
    <w:bookmarkStart w:id="23" w:name="education-and-professional-development"/>
    <w:p>
      <w:pPr>
        <w:pStyle w:val="Heading2"/>
      </w:pPr>
      <w:r>
        <w:t xml:space="preserve">Education and Professional Development</w:t>
      </w:r>
    </w:p>
    <w:p>
      <w:pPr>
        <w:pStyle w:val="FirstParagraph"/>
      </w:pPr>
      <w:r>
        <w:t xml:space="preserve">Tongji University. (2023).</w:t>
      </w:r>
      <w:r>
        <w:t xml:space="preserve"> </w:t>
      </w:r>
      <w:r>
        <w:rPr>
          <w:iCs/>
          <w:i/>
        </w:rPr>
        <w:t xml:space="preserve">Curriculum Guide for Biomedical Engineering: Integrating Global Standards with Local Needs</w:t>
      </w:r>
      <w:r>
        <w:t xml:space="preserve">. Shanghai: Tongji University Press.</w:t>
      </w:r>
    </w:p>
    <w:p>
      <w:pPr>
        <w:pStyle w:val="BodyText"/>
      </w:pPr>
      <w:r>
        <w:t xml:space="preserve">This educational resource outlines the academic curriculum for biomedical engineering students at Tongji University, another premier institution in Shanghai. It highlights the integration of international engineering standards with specific Chinese regulatory and clinical requirements. The guide provides insight into the technical competencies expected of Biomedical Engineers in Shanghai, including proficiency in biomaterials, biomechanics, and regulatory compliance. For professionals seeking to upskill or for international engineers adapting to the local environment, this document serves as a benchmark for the knowledge base required to succeed in Shanghai's competitive biomedical sector.</w:t>
      </w:r>
    </w:p>
    <w:p>
      <w:pPr>
        <w:pStyle w:val="BodyText"/>
      </w:pPr>
      <w:r>
        <w:t xml:space="preserve">China Association for Medical Devices Industry (CAMDI). (2022).</w:t>
      </w:r>
      <w:r>
        <w:t xml:space="preserve"> </w:t>
      </w:r>
      <w:r>
        <w:rPr>
          <w:iCs/>
          <w:i/>
        </w:rPr>
        <w:t xml:space="preserve">Professional Standards and Ethics for Biomedical Engineers in China</w:t>
      </w:r>
      <w:r>
        <w:t xml:space="preserve">. Beijing: CAMDI Publications.</w:t>
      </w:r>
    </w:p>
    <w:p>
      <w:pPr>
        <w:pStyle w:val="BodyText"/>
      </w:pPr>
      <w:r>
        <w:t xml:space="preserve">This publication establishes the ethical and professional standards for biomedical engineers practicing in China. It covers topics such as patient safety, data integrity, and professional conduct. While applicable nationwide, it is particularly relevant for Shanghai due to the city's high concentration of medical device manufacturers and research centers. The document ensures that Biomedical Engineers in Shanghai adhere to rigorous ethical guidelines, fostering trust in the industry. It is a vital reference for maintaining professional integrity and navigating the complex ethical landscape of modern biomedical engineering in a major Chinese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Shanghai, China</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