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Rome,</w:t>
      </w:r>
      <w:r>
        <w:t xml:space="preserve"> </w:t>
      </w:r>
      <w:r>
        <w:t xml:space="preserve">Italy</w:t>
      </w:r>
    </w:p>
    <w:bookmarkStart w:id="20" w:name="X12e34b28c13d8f8d5de2d8b8ed94651e771d4ff"/>
    <w:p>
      <w:pPr>
        <w:pStyle w:val="Heading1"/>
      </w:pPr>
      <w:r>
        <w:t xml:space="preserve">Annotated Bibliography: The Role of the Biomedical Engineer in Rome, Italy</w:t>
      </w:r>
    </w:p>
    <w:p>
      <w:pPr>
        <w:pStyle w:val="FirstParagraph"/>
      </w:pPr>
      <w:r>
        <w:rPr>
          <w:bCs/>
          <w:b/>
        </w:rPr>
        <w:t xml:space="preserve">Prepared for:</w:t>
      </w:r>
      <w:r>
        <w:t xml:space="preserve"> </w:t>
      </w:r>
      <w:r>
        <w:t xml:space="preserve">Academic and Professional Reference</w:t>
      </w:r>
    </w:p>
    <w:p>
      <w:pPr>
        <w:pStyle w:val="BodyText"/>
      </w:pPr>
      <w:r>
        <w:rPr>
          <w:bCs/>
          <w:b/>
        </w:rPr>
        <w:t xml:space="preserve">Region of Focus:</w:t>
      </w:r>
      <w:r>
        <w:t xml:space="preserve"> </w:t>
      </w:r>
      <w:r>
        <w:t xml:space="preserve">Rome, Lazio, Italy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field of Biomedical Engineering (BME) represents a critical intersection of engineering principles and medical sciences, aimed at improving healthcare delivery. In the context of Italy, and specifically the capital city of Rome, this discipline is undergoing significant transformation. Rome hosts some of the most prestigious research institutions, including Sapienza University of Rome and the Bambino Gesù Children's Hospital, making it a hub for innovation in medical devices, imaging, and rehabilitation technologies.</w:t>
      </w:r>
    </w:p>
    <w:p>
      <w:pPr>
        <w:pStyle w:val="BodyText"/>
      </w:pPr>
      <w:r>
        <w:t xml:space="preserve">This annotated bibliography compiles key resources that define the professional landscape, regulatory environment, and technological advancements relevant to a Biomedical Engineer operating in Rome. The selected sources address the unique challenges of the Italian National Health Service (SSN), the specific regulatory frameworks of the European Union applied in Italy, and the cutting-edge research emerging from Roman institutions. These references are essential for understanding how a Biomedical Engineer contributes to the modernization of healthcare infrastructure in one of Europe's most historically significant yet technologically evolving cities.</w:t>
      </w:r>
    </w:p>
    <w:bookmarkEnd w:id="21"/>
    <w:bookmarkStart w:id="22" w:name="bibliography"/>
    <w:p>
      <w:pPr>
        <w:pStyle w:val="Heading2"/>
      </w:pPr>
      <w:r>
        <w:t xml:space="preserve">Bibliography</w:t>
      </w:r>
    </w:p>
    <w:p>
      <w:pPr>
        <w:pStyle w:val="FirstParagraph"/>
      </w:pPr>
      <w:r>
        <w:t xml:space="preserve">European Commission. (2017).</w:t>
      </w:r>
      <w:r>
        <w:t xml:space="preserve"> </w:t>
      </w:r>
      <w:r>
        <w:rPr>
          <w:iCs/>
          <w:i/>
        </w:rPr>
        <w:t xml:space="preserve">Regulation (EU) 2017/745 on medical devices (MDR).</w:t>
      </w:r>
      <w:r>
        <w:t xml:space="preserve"> </w:t>
      </w:r>
      <w:r>
        <w:t xml:space="preserve">Official Journal of the European Union.</w:t>
      </w:r>
    </w:p>
    <w:p>
      <w:pPr>
        <w:pStyle w:val="BodyText"/>
      </w:pPr>
      <w:r>
        <w:rPr>
          <w:bCs/>
          <w:b/>
        </w:rPr>
        <w:t xml:space="preserve">Summary:</w:t>
      </w:r>
      <w:r>
        <w:t xml:space="preserve"> </w:t>
      </w:r>
      <w:r>
        <w:t xml:space="preserve">This regulation is the cornerstone of medical device law within the European Union, directly superseding previous directives. It establishes rigorous requirements for the safety, performance, and conformity assessment of medical devices placed on the market.</w:t>
      </w:r>
    </w:p>
    <w:p>
      <w:pPr>
        <w:pStyle w:val="BodyText"/>
      </w:pPr>
      <w:r>
        <w:rPr>
          <w:bCs/>
          <w:b/>
        </w:rPr>
        <w:t xml:space="preserve">Relevance to Biomedical Engineers in Rome:</w:t>
      </w:r>
      <w:r>
        <w:t xml:space="preserve"> </w:t>
      </w:r>
      <w:r>
        <w:t xml:space="preserve">For a Biomedical Engineer working in Rome, whether in industry or hospital maintenance, this document is mandatory reading. Rome is home to numerous medical device manufacturers and distributors. Understanding the MDR is crucial for ensuring that equipment used in major Roman hospitals like Policlinico Umberto I complies with current EU standards. It dictates the lifecycle management of devices, from design to post-market surveillance, which is a primary responsibility of biomedical engineering departments in Italian healthcare facilities.</w:t>
      </w:r>
    </w:p>
    <w:p>
      <w:pPr>
        <w:pStyle w:val="BodyText"/>
      </w:pPr>
      <w:r>
        <w:t xml:space="preserve">Sapienza University of Rome. (2022).</w:t>
      </w:r>
      <w:r>
        <w:t xml:space="preserve"> </w:t>
      </w:r>
      <w:r>
        <w:rPr>
          <w:iCs/>
          <w:i/>
        </w:rPr>
        <w:t xml:space="preserve">Department of Engineering for Innovation: Research in Biomedical Engineering.</w:t>
      </w:r>
      <w:r>
        <w:t xml:space="preserve"> </w:t>
      </w:r>
      <w:r>
        <w:t xml:space="preserve">Retrieved from the official university research portal.</w:t>
      </w:r>
    </w:p>
    <w:p>
      <w:pPr>
        <w:pStyle w:val="BodyText"/>
      </w:pPr>
      <w:r>
        <w:rPr>
          <w:bCs/>
          <w:b/>
        </w:rPr>
        <w:t xml:space="preserve">Summary:</w:t>
      </w:r>
      <w:r>
        <w:t xml:space="preserve"> </w:t>
      </w:r>
      <w:r>
        <w:t xml:space="preserve">This institutional overview details the research output of one of Italy's largest and most historic universities. It highlights projects in biomechanics, medical imaging, and tissue engineering, often conducted in collaboration with local hospitals.</w:t>
      </w:r>
    </w:p>
    <w:p>
      <w:pPr>
        <w:pStyle w:val="BodyText"/>
      </w:pPr>
      <w:r>
        <w:rPr>
          <w:bCs/>
          <w:b/>
        </w:rPr>
        <w:t xml:space="preserve">Relevance to Biomedical Engineers in Rome:</w:t>
      </w:r>
      <w:r>
        <w:t xml:space="preserve"> </w:t>
      </w:r>
      <w:r>
        <w:t xml:space="preserve">Sapienza University is a primary employer and training ground for Biomedical Engineers in the Lazio region. This resource provides insight into the cutting-edge technologies being developed locally. For a professional in Rome, staying abreast of these developments is vital for career advancement and for integrating new academic research into clinical practice. It also serves as a networking map, identifying key laboratories and professors who drive the local BME ecosystem.</w:t>
      </w:r>
    </w:p>
    <w:p>
      <w:pPr>
        <w:pStyle w:val="BodyText"/>
      </w:pPr>
      <w:r>
        <w:t xml:space="preserve">Italian Ministry of Health. (2020).</w:t>
      </w:r>
      <w:r>
        <w:t xml:space="preserve"> </w:t>
      </w:r>
      <w:r>
        <w:rPr>
          <w:iCs/>
          <w:i/>
        </w:rPr>
        <w:t xml:space="preserve">Guidelines for the Organization of Biomedical Engineering Services in Public Hospitals.</w:t>
      </w:r>
      <w:r>
        <w:t xml:space="preserve"> </w:t>
      </w:r>
      <w:r>
        <w:t xml:space="preserve">Roma: Ministero della Salute.</w:t>
      </w:r>
    </w:p>
    <w:p>
      <w:pPr>
        <w:pStyle w:val="BodyText"/>
      </w:pPr>
      <w:r>
        <w:rPr>
          <w:bCs/>
          <w:b/>
        </w:rPr>
        <w:t xml:space="preserve">Summary:</w:t>
      </w:r>
      <w:r>
        <w:t xml:space="preserve"> </w:t>
      </w:r>
      <w:r>
        <w:t xml:space="preserve">This official guideline outlines the structural and operational requirements for biomedical engineering departments within the Italian National Health Service (SSN). It defines roles, responsibilities, and the necessary technical infrastructure for hospital equipment management.</w:t>
      </w:r>
    </w:p>
    <w:p>
      <w:pPr>
        <w:pStyle w:val="BodyText"/>
      </w:pPr>
      <w:r>
        <w:rPr>
          <w:bCs/>
          <w:b/>
        </w:rPr>
        <w:t xml:space="preserve">Relevance to Biomedical Engineers in Rome:</w:t>
      </w:r>
      <w:r>
        <w:t xml:space="preserve"> </w:t>
      </w:r>
      <w:r>
        <w:t xml:space="preserve">Rome hosts a high density of public hospitals, including the Gemelli University Hospital and San Giovanni Addolorata. This document is essential for understanding the bureaucratic and operational framework within which a Biomedical Engineer must operate in Italy. It clarifies the scope of practice, emphasizing preventive maintenance, safety checks, and the management of medical technology assets, which are critical for ensuring patient safety in the Roman healthcare system.</w:t>
      </w:r>
    </w:p>
    <w:p>
      <w:pPr>
        <w:pStyle w:val="BodyText"/>
      </w:pPr>
      <w:r>
        <w:t xml:space="preserve">Bambino Gesù Children's Hospital. (2021).</w:t>
      </w:r>
      <w:r>
        <w:t xml:space="preserve"> </w:t>
      </w:r>
      <w:r>
        <w:rPr>
          <w:iCs/>
          <w:i/>
        </w:rPr>
        <w:t xml:space="preserve">Innovation in Pediatric Medical Technology: Annual Report.</w:t>
      </w:r>
      <w:r>
        <w:t xml:space="preserve"> </w:t>
      </w:r>
      <w:r>
        <w:t xml:space="preserve">Rome, Italy.</w:t>
      </w:r>
    </w:p>
    <w:p>
      <w:pPr>
        <w:pStyle w:val="BodyText"/>
      </w:pPr>
      <w:r>
        <w:rPr>
          <w:bCs/>
          <w:b/>
        </w:rPr>
        <w:t xml:space="preserve">Summary:</w:t>
      </w:r>
      <w:r>
        <w:t xml:space="preserve"> </w:t>
      </w:r>
      <w:r>
        <w:t xml:space="preserve">This report details the technological innovations implemented at one of the world's leading pediatric hospitals. It focuses on the adaptation of medical devices for pediatric use, telemedicine initiatives, and advanced imaging techniques.</w:t>
      </w:r>
    </w:p>
    <w:p>
      <w:pPr>
        <w:pStyle w:val="BodyText"/>
      </w:pPr>
      <w:r>
        <w:rPr>
          <w:bCs/>
          <w:b/>
        </w:rPr>
        <w:t xml:space="preserve">Relevance to Biomedical Engineers in Rome:</w:t>
      </w:r>
      <w:r>
        <w:t xml:space="preserve"> </w:t>
      </w:r>
      <w:r>
        <w:t xml:space="preserve">As a specialized institution in Rome, Bambino Gesù presents unique challenges for Biomedical Engineers, particularly regarding the scaling and modification of devices for children. This resource highlights the practical application of engineering solutions in a high-stakes clinical environment. It is valuable for engineers interested in pediatric technology, offering case studies on how engineering interventions directly improve patient outcomes in a Roman hospital setting.</w:t>
      </w:r>
    </w:p>
    <w:p>
      <w:pPr>
        <w:pStyle w:val="BodyText"/>
      </w:pPr>
      <w:r>
        <w:t xml:space="preserve">Italian Society of Biomedical Engineering (SIMI). (2023).</w:t>
      </w:r>
      <w:r>
        <w:t xml:space="preserve"> </w:t>
      </w:r>
      <w:r>
        <w:rPr>
          <w:iCs/>
          <w:i/>
        </w:rPr>
        <w:t xml:space="preserve">Professional Profile and Competencies of the Biomedical Engineer in Italy.</w:t>
      </w:r>
      <w:r>
        <w:t xml:space="preserve"> </w:t>
      </w:r>
      <w:r>
        <w:t xml:space="preserve">SIMI Publications.</w:t>
      </w:r>
    </w:p>
    <w:p>
      <w:pPr>
        <w:pStyle w:val="BodyText"/>
      </w:pPr>
      <w:r>
        <w:rPr>
          <w:bCs/>
          <w:b/>
        </w:rPr>
        <w:t xml:space="preserve">Summary:</w:t>
      </w:r>
      <w:r>
        <w:t xml:space="preserve"> </w:t>
      </w:r>
      <w:r>
        <w:t xml:space="preserve">SIMI defines the professional standards, ethical guidelines, and required competencies for Biomedical Engineers practicing in Italy. It addresses the distinction between clinical engineering and industrial R&amp;D roles.</w:t>
      </w:r>
    </w:p>
    <w:p>
      <w:pPr>
        <w:pStyle w:val="BodyText"/>
      </w:pPr>
      <w:r>
        <w:rPr>
          <w:bCs/>
          <w:b/>
        </w:rPr>
        <w:t xml:space="preserve">Relevance to Biomedical Engineers in Rome:</w:t>
      </w:r>
      <w:r>
        <w:t xml:space="preserve"> </w:t>
      </w:r>
      <w:r>
        <w:t xml:space="preserve">Professional recognition is key in the Italian job market. This document helps engineers in Rome understand the expectations of their profession within the national context. It is particularly useful for those navigating the job market in the capital, where competition for roles in top-tier hospitals and research centers is high. It also provides a framework for continuous professional development, ensuring that engineers in Rome maintain the skills necessary to manage increasingly complex medical technologies.</w:t>
      </w:r>
    </w:p>
    <w:p>
      <w:pPr>
        <w:pStyle w:val="BodyText"/>
      </w:pPr>
      <w:r>
        <w:t xml:space="preserve">European Association of Hospital Pharmacists and Biomedical Engineers. (2019).</w:t>
      </w:r>
      <w:r>
        <w:t xml:space="preserve"> </w:t>
      </w:r>
      <w:r>
        <w:rPr>
          <w:iCs/>
          <w:i/>
        </w:rPr>
        <w:t xml:space="preserve">The Role of Biomedical Engineering in Sustainable Healthcare: A European Perspective.</w:t>
      </w:r>
      <w:r>
        <w:t xml:space="preserve"> </w:t>
      </w:r>
      <w:r>
        <w:t xml:space="preserve">Journal of Medical Engineering &amp; Technology.</w:t>
      </w:r>
    </w:p>
    <w:p>
      <w:pPr>
        <w:pStyle w:val="BodyText"/>
      </w:pPr>
      <w:r>
        <w:rPr>
          <w:bCs/>
          <w:b/>
        </w:rPr>
        <w:t xml:space="preserve">Summary:</w:t>
      </w:r>
      <w:r>
        <w:t xml:space="preserve"> </w:t>
      </w:r>
      <w:r>
        <w:t xml:space="preserve">This article explores the environmental impact of medical technology and the role of Biomedical Engineers in promoting sustainability through efficient device management, repair, and recycling.</w:t>
      </w:r>
    </w:p>
    <w:p>
      <w:pPr>
        <w:pStyle w:val="BodyText"/>
      </w:pPr>
      <w:r>
        <w:rPr>
          <w:bCs/>
          <w:b/>
        </w:rPr>
        <w:t xml:space="preserve">Relevance to Biomedical Engineers in Rome:</w:t>
      </w:r>
      <w:r>
        <w:t xml:space="preserve"> </w:t>
      </w:r>
      <w:r>
        <w:t xml:space="preserve">Italy has been increasingly focused on sustainability goals within its public services. For Biomedical Engineers in Rome, this resource offers strategies for reducing the environmental footprint of hospital operations. It is relevant for engineers involved in procurement and lifecycle management, providing arguments and methods for prioritizing repair over replacement and managing electronic waste in compliance with both Italian and EU environmental laws.</w:t>
      </w:r>
    </w:p>
    <w:p>
      <w:pPr>
        <w:pStyle w:val="BodyText"/>
      </w:pPr>
      <w:r>
        <w:t xml:space="preserve">Istituto Superiore di Sanità (ISS). (2022).</w:t>
      </w:r>
      <w:r>
        <w:t xml:space="preserve"> </w:t>
      </w:r>
      <w:r>
        <w:rPr>
          <w:iCs/>
          <w:i/>
        </w:rPr>
        <w:t xml:space="preserve">Health Technology Assessment (HTA) in Italy: Methodologies and Applications.</w:t>
      </w:r>
      <w:r>
        <w:t xml:space="preserve"> </w:t>
      </w:r>
      <w:r>
        <w:t xml:space="preserve">Rome: ISS Press.</w:t>
      </w:r>
    </w:p>
    <w:p>
      <w:pPr>
        <w:pStyle w:val="BodyText"/>
      </w:pPr>
      <w:r>
        <w:rPr>
          <w:bCs/>
          <w:b/>
        </w:rPr>
        <w:t xml:space="preserve">Summary:</w:t>
      </w:r>
      <w:r>
        <w:t xml:space="preserve"> </w:t>
      </w:r>
      <w:r>
        <w:t xml:space="preserve">The ISS, Italy's national health institute located in Rome, publishes this guide on evaluating the clinical, economic, and organizational impact of new health technologies.</w:t>
      </w:r>
    </w:p>
    <w:p>
      <w:pPr>
        <w:pStyle w:val="BodyText"/>
      </w:pPr>
      <w:r>
        <w:rPr>
          <w:bCs/>
          <w:b/>
        </w:rPr>
        <w:t xml:space="preserve">Relevance to Biomedical Engineers in Rome:</w:t>
      </w:r>
      <w:r>
        <w:t xml:space="preserve"> </w:t>
      </w:r>
      <w:r>
        <w:t xml:space="preserve">HTA is a critical process for the adoption of new medical devices in the Italian SSN. Biomedical Engineers in Rome often collaborate with HTA teams to provide technical data on new equipment. Understanding HTA methodologies allows engineers to better communicate the value of technological innovations to hospital administrators and policymakers, facilitating the integration of advanced tools into Roman healthcare facilities.</w:t>
      </w:r>
    </w:p>
    <w:p>
      <w:pPr>
        <w:pStyle w:val="BodyText"/>
      </w:pPr>
      <w:r>
        <w:t xml:space="preserve">IEEE Engineering in Medicine and Biology Society. (2020).</w:t>
      </w:r>
      <w:r>
        <w:t xml:space="preserve"> </w:t>
      </w:r>
      <w:r>
        <w:rPr>
          <w:iCs/>
          <w:i/>
        </w:rPr>
        <w:t xml:space="preserve">Emerging Trends in Biomedical Engineering: Global and Regional Perspectives.</w:t>
      </w:r>
      <w:r>
        <w:t xml:space="preserve"> </w:t>
      </w:r>
      <w:r>
        <w:t xml:space="preserve">IEEE EMBS Review.</w:t>
      </w:r>
    </w:p>
    <w:p>
      <w:pPr>
        <w:pStyle w:val="BodyText"/>
      </w:pPr>
      <w:r>
        <w:rPr>
          <w:bCs/>
          <w:b/>
        </w:rPr>
        <w:t xml:space="preserve">Summary:</w:t>
      </w:r>
      <w:r>
        <w:t xml:space="preserve"> </w:t>
      </w:r>
      <w:r>
        <w:t xml:space="preserve">This review article surveys global trends in BME, including AI in diagnostics, wearable technology, and robotic surgery, while noting regional adoption rates.</w:t>
      </w:r>
    </w:p>
    <w:p>
      <w:pPr>
        <w:pStyle w:val="BodyText"/>
      </w:pPr>
      <w:r>
        <w:rPr>
          <w:bCs/>
          <w:b/>
        </w:rPr>
        <w:t xml:space="preserve">Relevance to Biomedical Engineers in Rome:</w:t>
      </w:r>
      <w:r>
        <w:t xml:space="preserve"> </w:t>
      </w:r>
      <w:r>
        <w:t xml:space="preserve">While global in scope, this resource helps contextualize the position of Rome within the international BME landscape. It allows engineers in the Italian capital to benchmark local technological adoption against global standards. For those working in research or development in Rome, it identifies emerging areas where local institutions can contribute, fostering innovation that aligns with worldwide advancements while addressing local healthcare needs.</w:t>
      </w:r>
    </w:p>
    <w:bookmarkEnd w:id="22"/>
    <w:bookmarkStart w:id="23" w:name="conclusion"/>
    <w:p>
      <w:pPr>
        <w:pStyle w:val="Heading2"/>
      </w:pPr>
      <w:r>
        <w:t xml:space="preserve">Conclusion</w:t>
      </w:r>
    </w:p>
    <w:p>
      <w:pPr>
        <w:pStyle w:val="FirstParagraph"/>
      </w:pPr>
      <w:r>
        <w:t xml:space="preserve">The annotated bibliography presented above underscores the multifaceted role of the Biomedical Engineer in Rome, Italy. From navigating complex EU regulations to collaborating with world-class research institutions like Sapienza University and the Istituto Superiore di Sanità, the profession demands a blend of technical expertise, regulatory knowledge, and clinical awareness. These resources provide a foundational understanding of the environment in which Biomedical Engineers operate in the Italian capital, highlighting the critical importance of their work in advancing healthcare quality, safety, and innovation in Rome.</w:t>
      </w:r>
    </w:p>
    <w:bookmarkEnd w:id="23"/>
    <w:p>
      <w:pPr>
        <w:pStyle w:val="BodyText"/>
      </w:pPr>
      <w:r>
        <w:t xml:space="preserve">© 2023 Annotated Bibliography on Biomedical Engineering in Rome.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Rome, Italy</dc:title>
  <dc:creator/>
  <dc:language>en</dc:language>
  <cp:keywords/>
  <dcterms:created xsi:type="dcterms:W3CDTF">2026-08-07T22:38:59Z</dcterms:created>
  <dcterms:modified xsi:type="dcterms:W3CDTF">2026-08-07T22:38:59Z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