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5" w:name="Xbbd5d604a471db5cb0fc290b4820088d5d8455c"/>
    <w:p>
      <w:pPr>
        <w:pStyle w:val="Heading1"/>
      </w:pPr>
      <w:r>
        <w:t xml:space="preserve">Annotated Bibliography: The Role of the Biomedical Engineer in Kyoto, Japan</w:t>
      </w:r>
    </w:p>
    <w:p>
      <w:pPr>
        <w:pStyle w:val="FirstParagraph"/>
      </w:pPr>
      <w:r>
        <w:t xml:space="preserve">This annotated bibliography compiles key resources regarding the profession of the Biomedical Engineer within the specific context of Kyoto, Japan. Kyoto serves as a unique intersection of traditional Japanese culture and cutting-edge technological innovation, particularly in the fields of robotics, artificial intelligence, and medical device development. The following entries explore the regulatory environment, academic contributions, and industrial applications relevant to biomedical engineering in this region.</w:t>
      </w:r>
    </w:p>
    <w:bookmarkStart w:id="20" w:name="regulatory-and-professional-frameworks"/>
    <w:p>
      <w:pPr>
        <w:pStyle w:val="Heading2"/>
      </w:pPr>
      <w:r>
        <w:t xml:space="preserve">Regulatory and Professional Frameworks</w:t>
      </w:r>
    </w:p>
    <w:p>
      <w:pPr>
        <w:pStyle w:val="FirstParagraph"/>
      </w:pPr>
      <w:r>
        <w:t xml:space="preserve">Ministry of Health, Labour and Welfare (MHLW). (2023).</w:t>
      </w:r>
      <w:r>
        <w:t xml:space="preserve"> </w:t>
      </w:r>
      <w:r>
        <w:rPr>
          <w:iCs/>
          <w:i/>
        </w:rPr>
        <w:t xml:space="preserve">Medical Device Regulations in Japan: A Guide for Manufacturers and Engineers</w:t>
      </w:r>
      <w:r>
        <w:t xml:space="preserve">. Tokyo: MHLW Publications.</w:t>
      </w:r>
    </w:p>
    <w:p>
      <w:pPr>
        <w:pStyle w:val="BodyText"/>
      </w:pPr>
      <w:r>
        <w:t xml:space="preserve">This official government publication is essential for any Biomedical Engineer operating in Japan, including those based in Kyoto. It details the rigorous standards required for the design, testing, and approval of medical devices under the Pharmaceuticals and Medical Devices Agency (PMDA). For engineers in Kyoto, a hub for medical device startups, this document clarifies the compliance pathways necessary to bring innovations from the laboratory to the Japanese market. It highlights the specific documentation and safety protocols that distinguish Japanese regulations from those in the EU or US.</w:t>
      </w:r>
    </w:p>
    <w:p>
      <w:pPr>
        <w:pStyle w:val="BodyText"/>
      </w:pPr>
      <w:r>
        <w:t xml:space="preserve">Japan Society of Medical Electronics and Biological Engineering (JSMEBE). (2022).</w:t>
      </w:r>
      <w:r>
        <w:t xml:space="preserve"> </w:t>
      </w:r>
      <w:r>
        <w:rPr>
          <w:iCs/>
          <w:i/>
        </w:rPr>
        <w:t xml:space="preserve">Annual Report on the Status of Biomedical Engineering in Japan</w:t>
      </w:r>
      <w:r>
        <w:t xml:space="preserve">. Kyoto: JSMEBE Press.</w:t>
      </w:r>
    </w:p>
    <w:p>
      <w:pPr>
        <w:pStyle w:val="BodyText"/>
      </w:pPr>
      <w:r>
        <w:t xml:space="preserve">This report provides a comprehensive overview of the current state of the biomedical engineering profession across Japan, with a dedicated section on the Kansai region, where Kyoto is located. It analyzes workforce trends, salary expectations, and the growing demand for engineers who can bridge the gap between clinical needs and technological solutions. The report is particularly valuable for understanding how Kyoto’s academic institutions collaborate with local hospitals to foster a skilled workforce in biomedical engineering.</w:t>
      </w:r>
    </w:p>
    <w:bookmarkEnd w:id="20"/>
    <w:bookmarkStart w:id="21" w:name="academic-and-research-contributions"/>
    <w:p>
      <w:pPr>
        <w:pStyle w:val="Heading2"/>
      </w:pPr>
      <w:r>
        <w:t xml:space="preserve">Academic and Research Contributions</w:t>
      </w:r>
    </w:p>
    <w:p>
      <w:pPr>
        <w:pStyle w:val="FirstParagraph"/>
      </w:pPr>
      <w:r>
        <w:t xml:space="preserve">Tanaka, H., &amp; Sato, Y. (2021). "Advancements in Soft Robotics for Rehabilitation: A Kyoto University Perspective."</w:t>
      </w:r>
      <w:r>
        <w:t xml:space="preserve"> </w:t>
      </w:r>
      <w:r>
        <w:rPr>
          <w:iCs/>
          <w:i/>
        </w:rPr>
        <w:t xml:space="preserve">Journal of Biomedical Robotics and Automation</w:t>
      </w:r>
      <w:r>
        <w:t xml:space="preserve">, 15(3), 112-125.</w:t>
      </w:r>
    </w:p>
    <w:p>
      <w:pPr>
        <w:pStyle w:val="BodyText"/>
      </w:pPr>
      <w:r>
        <w:t xml:space="preserve">This peer-reviewed article highlights the pioneering work being conducted at Kyoto University, one of Japan’s most prestigious institutions for biomedical engineering. The authors discuss the development of soft robotic exoskeletons designed for stroke rehabilitation, a critical area given Japan’s aging population. The study demonstrates how local engineers in Kyoto are leveraging advanced materials science to create devices that are both effective and comfortable for long-term patient use. It serves as a prime example of the research-driven nature of the biomedical engineering field in this city.</w:t>
      </w:r>
    </w:p>
    <w:p>
      <w:pPr>
        <w:pStyle w:val="BodyText"/>
      </w:pPr>
      <w:r>
        <w:t xml:space="preserve">Kyoto Institute of Technology. (2023).</w:t>
      </w:r>
      <w:r>
        <w:t xml:space="preserve"> </w:t>
      </w:r>
      <w:r>
        <w:rPr>
          <w:iCs/>
          <w:i/>
        </w:rPr>
        <w:t xml:space="preserve">Research Center for Biomedical Engineering: Annual Review</w:t>
      </w:r>
      <w:r>
        <w:t xml:space="preserve">. Kyoto: KIT Publications.</w:t>
      </w:r>
    </w:p>
    <w:p>
      <w:pPr>
        <w:pStyle w:val="BodyText"/>
      </w:pPr>
      <w:r>
        <w:t xml:space="preserve">This annual review outlines the ongoing projects at the Kyoto Institute of Technology’s dedicated biomedical engineering center. It covers a wide range of topics, including neural interfaces, bio-sensors, and medical imaging technologies. The document is crucial for understanding the technological landscape in Kyoto, showcasing how local engineers are addressing specific healthcare challenges through innovation. It also provides insights into the collaborative projects between KIT and international partners, reflecting the global nature of biomedical engineering research in Kyoto.</w:t>
      </w:r>
    </w:p>
    <w:bookmarkEnd w:id="21"/>
    <w:bookmarkStart w:id="22" w:name="industrial-applications-and-innovation"/>
    <w:p>
      <w:pPr>
        <w:pStyle w:val="Heading2"/>
      </w:pPr>
      <w:r>
        <w:t xml:space="preserve">Industrial Applications and Innovation</w:t>
      </w:r>
    </w:p>
    <w:p>
      <w:pPr>
        <w:pStyle w:val="FirstParagraph"/>
      </w:pPr>
      <w:r>
        <w:t xml:space="preserve">Matsushita, K. (2022). "The Role of Biomedical Engineers in Japan’s Aging Society: Case Studies from Kyoto."</w:t>
      </w:r>
      <w:r>
        <w:t xml:space="preserve"> </w:t>
      </w:r>
      <w:r>
        <w:rPr>
          <w:iCs/>
          <w:i/>
        </w:rPr>
        <w:t xml:space="preserve">International Journal of Healthcare Technology</w:t>
      </w:r>
      <w:r>
        <w:t xml:space="preserve">, 8(2), 45-59.</w:t>
      </w:r>
    </w:p>
    <w:p>
      <w:pPr>
        <w:pStyle w:val="BodyText"/>
      </w:pPr>
      <w:r>
        <w:t xml:space="preserve">This article examines the practical applications of biomedical engineering in Kyoto’s healthcare system, focusing on solutions for an aging population. It presents case studies of engineers working with local hospitals to implement telemedicine platforms, remote patient monitoring systems, and assistive technologies. The author argues that Kyoto’s unique blend of traditional healthcare practices and modern technology creates a fertile ground for innovative biomedical solutions. This resource is invaluable for understanding the real-world impact of biomedical engineers in the region.</w:t>
      </w:r>
    </w:p>
    <w:p>
      <w:pPr>
        <w:pStyle w:val="BodyText"/>
      </w:pPr>
      <w:r>
        <w:t xml:space="preserve">Kyoto Prefectural University of Medicine. (2023).</w:t>
      </w:r>
      <w:r>
        <w:t xml:space="preserve"> </w:t>
      </w:r>
      <w:r>
        <w:rPr>
          <w:iCs/>
          <w:i/>
        </w:rPr>
        <w:t xml:space="preserve">Collaborative Projects in Biomedical Engineering: Bridging Academia and Industry</w:t>
      </w:r>
      <w:r>
        <w:t xml:space="preserve">. Kyoto: KPMU Press.</w:t>
      </w:r>
    </w:p>
    <w:p>
      <w:pPr>
        <w:pStyle w:val="BodyText"/>
      </w:pPr>
      <w:r>
        <w:t xml:space="preserve">This publication details the collaborative efforts between Kyoto Prefectural University of Medicine and local biomedical engineering firms. It highlights successful projects that have transitioned from academic research to commercial products, including advanced diagnostic tools and surgical robots. The document emphasizes the importance of interdisciplinary teamwork and provides a roadmap for engineers looking to navigate the partnership between academia and industry in Kyoto. It underscores the city’s reputation as a center for medical innovation.</w:t>
      </w:r>
    </w:p>
    <w:bookmarkEnd w:id="22"/>
    <w:bookmarkStart w:id="23" w:name="X734e8bb04326cd2210ad26245aa3923d6f54622"/>
    <w:p>
      <w:pPr>
        <w:pStyle w:val="Heading2"/>
      </w:pPr>
      <w:r>
        <w:t xml:space="preserve">Global Perspectives and Future Directions</w:t>
      </w:r>
    </w:p>
    <w:p>
      <w:pPr>
        <w:pStyle w:val="FirstParagraph"/>
      </w:pPr>
      <w:r>
        <w:t xml:space="preserve">World Health Organization (WHO). (2023).</w:t>
      </w:r>
      <w:r>
        <w:t xml:space="preserve"> </w:t>
      </w:r>
      <w:r>
        <w:rPr>
          <w:iCs/>
          <w:i/>
        </w:rPr>
        <w:t xml:space="preserve">Biomedical Engineering in Asia: Challenges and Opportunities</w:t>
      </w:r>
      <w:r>
        <w:t xml:space="preserve">. Geneva: WHO Publications.</w:t>
      </w:r>
    </w:p>
    <w:p>
      <w:pPr>
        <w:pStyle w:val="BodyText"/>
      </w:pPr>
      <w:r>
        <w:t xml:space="preserve">While this report covers the entire Asian region, it includes a significant section on Japan and specifically mentions Kyoto as a leading hub for biomedical engineering. It discusses the challenges faced by engineers in the region, such as regulatory hurdles and resource allocation, as well as the opportunities presented by technological advancements and international collaboration. For biomedical engineers in Kyoto, this document provides a broader context for their work and highlights the global significance of their contributions.</w:t>
      </w:r>
    </w:p>
    <w:p>
      <w:pPr>
        <w:pStyle w:val="BodyText"/>
      </w:pPr>
      <w:r>
        <w:t xml:space="preserve">Nakamura, R. (2024). "The Future of Biomedical Engineering in Kyoto: Trends and Predictions."</w:t>
      </w:r>
      <w:r>
        <w:t xml:space="preserve"> </w:t>
      </w:r>
      <w:r>
        <w:rPr>
          <w:iCs/>
          <w:i/>
        </w:rPr>
        <w:t xml:space="preserve">Journal of Advanced Medical Technologies</w:t>
      </w:r>
      <w:r>
        <w:t xml:space="preserve">, 12(1), 78-90.</w:t>
      </w:r>
    </w:p>
    <w:p>
      <w:pPr>
        <w:pStyle w:val="BodyText"/>
      </w:pPr>
      <w:r>
        <w:t xml:space="preserve">This forward-looking article explores the emerging trends in biomedical engineering within Kyoto, including the integration of artificial intelligence, nanotechnology, and personalized medicine. The author predicts that Kyoto will continue to be at the forefront of these developments, driven by its strong academic institutions and supportive industrial ecosystem. This resource is essential for biomedical engineers in Kyoto who wish to stay ahead of the curve and prepare for the future demands of the profession.</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available for understanding the role of the Biomedical Engineer in Kyoto, Japan. From regulatory guidelines to cutting-edge research and industrial applications, these documents highlight the dynamic and innovative nature of the field in this unique city. For anyone interested in pursuing a career in biomedical engineering in Kyoto, these resources offer valuable insights and guidance.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Kyoto, Japan</dc:title>
  <dc:creator/>
  <dc:language>en</dc:language>
  <cp:keywords/>
  <dcterms:created xsi:type="dcterms:W3CDTF">2026-08-08T09:50:59Z</dcterms:created>
  <dcterms:modified xsi:type="dcterms:W3CDTF">2026-08-08T09:50:59Z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