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Tokyo,</w:t>
      </w:r>
      <w:r>
        <w:t xml:space="preserve"> </w:t>
      </w:r>
      <w:r>
        <w:t xml:space="preserve">Japan</w:t>
      </w:r>
    </w:p>
    <w:bookmarkStart w:id="23" w:name="Xfbc968a5c63956eff1013d613ca7a79c6867a82"/>
    <w:p>
      <w:pPr>
        <w:pStyle w:val="Heading1"/>
      </w:pPr>
      <w:r>
        <w:t xml:space="preserve">Annotated Bibliography: The Role of Biomedical Engineers in Tokyo, Japan</w:t>
      </w:r>
    </w:p>
    <w:p>
      <w:pPr>
        <w:pStyle w:val="FirstParagraph"/>
      </w:pPr>
      <w:r>
        <w:t xml:space="preserve">This annotated bibliography provides a comprehensive overview of the current landscape for Biomedical Engineers operating within the Tokyo metropolitan area. It explores the intersection of advanced medical technology, regulatory frameworks, and the unique demographic challenges posed by Japan's aging society. The selected sources highlight the critical role of engineering innovation in Tokyo's healthcare infrastructure.</w:t>
      </w:r>
    </w:p>
    <w:bookmarkStart w:id="20" w:name="introduction"/>
    <w:p>
      <w:pPr>
        <w:pStyle w:val="Heading2"/>
      </w:pPr>
      <w:r>
        <w:t xml:space="preserve">Introduction</w:t>
      </w:r>
    </w:p>
    <w:p>
      <w:pPr>
        <w:pStyle w:val="FirstParagraph"/>
      </w:pPr>
      <w:r>
        <w:t xml:space="preserve">Tokyo stands as a global hub for medical innovation, driven by a dense concentration of research institutions, multinational corporations, and a pressing need for geriatric care solutions. For the Biomedical Engineer, Tokyo offers a complex environment where cutting-edge robotics meets strict regulatory compliance. The following sources provide essential context for understanding the professional, technical, and societal demands of this field in Japan's capital.</w:t>
      </w:r>
    </w:p>
    <w:bookmarkEnd w:id="20"/>
    <w:bookmarkStart w:id="21" w:name="bibliography"/>
    <w:p>
      <w:pPr>
        <w:pStyle w:val="Heading2"/>
      </w:pPr>
      <w:r>
        <w:t xml:space="preserve">Bibliography</w:t>
      </w:r>
    </w:p>
    <w:p>
      <w:pPr>
        <w:pStyle w:val="FirstParagraph"/>
      </w:pPr>
      <w:r>
        <w:t xml:space="preserve">Abe, T., &amp; Sato, K. (2023).</w:t>
      </w:r>
      <w:r>
        <w:t xml:space="preserve"> </w:t>
      </w:r>
      <w:r>
        <w:rPr>
          <w:iCs/>
          <w:i/>
        </w:rPr>
        <w:t xml:space="preserve">Robotics in Healthcare: The Tokyo Model for Elderly Care.</w:t>
      </w:r>
      <w:r>
        <w:t xml:space="preserve"> </w:t>
      </w:r>
      <w:r>
        <w:t xml:space="preserve">Journal of Asian Biomedical Engineering, 14(2), 45-62.</w:t>
      </w:r>
    </w:p>
    <w:p>
      <w:pPr>
        <w:pStyle w:val="BodyText"/>
      </w:pPr>
      <w:r>
        <w:t xml:space="preserve">This article is a seminal work for understanding the specific application of biomedical engineering in Tokyo. The authors analyze how Tokyo's healthcare system is integrating assistive robotics to manage the needs of its super-aged population. For a Biomedical Engineer in Japan, this text is crucial as it outlines the technical specifications required for devices intended for home care versus hospital settings. It highlights the cultural nuances of Tokyo, where patient autonomy and dignity are paramount, influencing the design parameters of exoskeletons and nursing robots. The study provides empirical data on the efficacy of these systems in Tokyo's urban wards, offering a practical roadmap for engineers developing human-robot interaction interfaces.</w:t>
      </w:r>
    </w:p>
    <w:p>
      <w:pPr>
        <w:pStyle w:val="BodyText"/>
      </w:pPr>
      <w:r>
        <w:t xml:space="preserve">Ministry of Health, Labour and Welfare (MHLW). (2024).</w:t>
      </w:r>
      <w:r>
        <w:t xml:space="preserve"> </w:t>
      </w:r>
      <w:r>
        <w:rPr>
          <w:iCs/>
          <w:i/>
        </w:rPr>
        <w:t xml:space="preserve">Regulatory Guidelines for Medical Devices in Japan: A Guide for Developers.</w:t>
      </w:r>
      <w:r>
        <w:t xml:space="preserve"> </w:t>
      </w:r>
      <w:r>
        <w:t xml:space="preserve">Tokyo: MHLW Publications.</w:t>
      </w:r>
    </w:p>
    <w:p>
      <w:pPr>
        <w:pStyle w:val="BodyText"/>
      </w:pPr>
      <w:r>
        <w:t xml:space="preserve">Navigating the regulatory landscape is perhaps the most critical task for a Biomedical Engineer working in Japan. This official government document details the rigorous approval processes managed by the Pharmaceuticals and Medical Devices Agency (PMDA), which is headquartered in Tokyo. The text explains the classification of medical devices and the specific clinical data requirements necessary for market entry. It is an indispensable resource for understanding the legal and safety standards that govern engineering practices in Tokyo. The document emphasizes the importance of post-market surveillance, a key responsibility for engineers ensuring the long-term reliability of medical equipment in Japanese hospitals.</w:t>
      </w:r>
    </w:p>
    <w:p>
      <w:pPr>
        <w:pStyle w:val="BodyText"/>
      </w:pPr>
      <w:r>
        <w:t xml:space="preserve">Chen, L., &amp; Yamamoto, H. (2022).</w:t>
      </w:r>
      <w:r>
        <w:t xml:space="preserve"> </w:t>
      </w:r>
      <w:r>
        <w:rPr>
          <w:iCs/>
          <w:i/>
        </w:rPr>
        <w:t xml:space="preserve">AI-Driven Diagnostics in Urban Hospitals: A Case Study of Tokyo Medical Center.</w:t>
      </w:r>
      <w:r>
        <w:t xml:space="preserve"> </w:t>
      </w:r>
      <w:r>
        <w:t xml:space="preserve">IEEE Transactions on Biomedical Engineering, 69(5), 1120-1135.</w:t>
      </w:r>
    </w:p>
    <w:p>
      <w:pPr>
        <w:pStyle w:val="BodyText"/>
      </w:pPr>
      <w:r>
        <w:t xml:space="preserve">This technical paper explores the integration of Artificial Intelligence into diagnostic imaging systems within Tokyo's major hospitals. It is highly relevant for Biomedical Engineers specializing in medical imaging and data science. The authors discuss the challenges of implementing AI algorithms in the high-pressure environment of Tokyo's emergency departments. The study provides insights into the hardware-software integration required to support real-time decision-making tools. Furthermore, it addresses the ethical considerations of AI in Japanese medicine, offering a balanced perspective on how engineers must collaborate with clinicians to ensure that technological advancements enhance, rather than replace, human judgment in patient care.</w:t>
      </w:r>
    </w:p>
    <w:p>
      <w:pPr>
        <w:pStyle w:val="BodyText"/>
      </w:pPr>
      <w:r>
        <w:t xml:space="preserve">Tanaka, Y. (2023).</w:t>
      </w:r>
      <w:r>
        <w:t xml:space="preserve"> </w:t>
      </w:r>
      <w:r>
        <w:rPr>
          <w:iCs/>
          <w:i/>
        </w:rPr>
        <w:t xml:space="preserve">Sustainable Medical Technology: Green Engineering in Tokyo's Healthcare Sector.</w:t>
      </w:r>
      <w:r>
        <w:t xml:space="preserve"> </w:t>
      </w:r>
      <w:r>
        <w:t xml:space="preserve">Environmental Health and Engineering Journal, 8(1), 22-39.</w:t>
      </w:r>
    </w:p>
    <w:p>
      <w:pPr>
        <w:pStyle w:val="BodyText"/>
      </w:pPr>
      <w:r>
        <w:t xml:space="preserve">As Tokyo strives to meet its carbon neutrality goals, this article examines the role of Biomedical Engineers in creating sustainable medical technologies. It discusses the lifecycle analysis of medical devices, from manufacturing to disposal, within the context of Tokyo's waste management systems. The text is vital for engineers aiming to design eco-friendly medical equipment that complies with Japan's environmental regulations. It highlights innovative approaches to reducing energy consumption in hospital imaging centers and developing biodegradable materials for implants. This source underscores the growing expectation for biomedical professionals in Japan to consider environmental impact alongside clinical efficacy.</w:t>
      </w:r>
    </w:p>
    <w:p>
      <w:pPr>
        <w:pStyle w:val="BodyText"/>
      </w:pPr>
      <w:r>
        <w:t xml:space="preserve">International Society for Technology in Medicine (ISTM). (2024).</w:t>
      </w:r>
      <w:r>
        <w:t xml:space="preserve"> </w:t>
      </w:r>
      <w:r>
        <w:rPr>
          <w:iCs/>
          <w:i/>
        </w:rPr>
        <w:t xml:space="preserve">Global Trends in Biomedical Engineering: The Japanese Perspective.</w:t>
      </w:r>
      <w:r>
        <w:t xml:space="preserve"> </w:t>
      </w:r>
      <w:r>
        <w:t xml:space="preserve">ISTM Annual Report.</w:t>
      </w:r>
    </w:p>
    <w:p>
      <w:pPr>
        <w:pStyle w:val="BodyText"/>
      </w:pPr>
      <w:r>
        <w:t xml:space="preserve">This report offers a macro-level view of how Japan, and specifically Tokyo, fits into the global biomedical engineering landscape. It compares Japan's technological advancements with those of the United States and Europe, highlighting areas where Tokyo leads, such as in minimally invasive surgery tools and wearable health monitors. For a Biomedical Engineer, this document provides valuable context on international collaboration opportunities and competitive positioning. It also discusses the talent gap in the industry, emphasizing the need for skilled engineers who can bridge the gap between traditional Japanese manufacturing excellence and modern digital health innovations.</w:t>
      </w:r>
    </w:p>
    <w:p>
      <w:pPr>
        <w:pStyle w:val="BodyText"/>
      </w:pPr>
      <w:r>
        <w:t xml:space="preserve">Nakamura, R., &amp; Smith, J. (2023).</w:t>
      </w:r>
      <w:r>
        <w:t xml:space="preserve"> </w:t>
      </w:r>
      <w:r>
        <w:rPr>
          <w:iCs/>
          <w:i/>
        </w:rPr>
        <w:t xml:space="preserve">Cross-Cultural Collaboration in Medical Device Development: Lessons from Tokyo Startups.</w:t>
      </w:r>
      <w:r>
        <w:t xml:space="preserve"> </w:t>
      </w:r>
      <w:r>
        <w:t xml:space="preserve">Journal of Engineering Management, 19(3), 78-95.</w:t>
      </w:r>
    </w:p>
    <w:p>
      <w:pPr>
        <w:pStyle w:val="BodyText"/>
      </w:pPr>
      <w:r>
        <w:t xml:space="preserve">This article focuses on the soft skills required for Biomedical Engineers working in Tokyo's dynamic startup ecosystem. It analyzes the challenges and successes of international teams developing medical devices in Japan. The text provides practical advice on navigating cultural differences in communication and decision-making processes. It is particularly useful for foreign engineers relocating to Tokyo, as it explains the importance of consensus-building and respect for hierarchy in Japanese corporate culture. The study also highlights the role of government incubators in Tokyo that support biomedical innovation, offering a guide to the resources available for new ventures.</w:t>
      </w:r>
    </w:p>
    <w:p>
      <w:pPr>
        <w:pStyle w:val="BodyText"/>
      </w:pPr>
      <w:r>
        <w:t xml:space="preserve">University of Tokyo Graduate School of Engineering. (2024).</w:t>
      </w:r>
      <w:r>
        <w:t xml:space="preserve"> </w:t>
      </w:r>
      <w:r>
        <w:rPr>
          <w:iCs/>
          <w:i/>
        </w:rPr>
        <w:t xml:space="preserve">Annual Review of Biomedical Engineering Research.</w:t>
      </w:r>
      <w:r>
        <w:t xml:space="preserve"> </w:t>
      </w:r>
      <w:r>
        <w:t xml:space="preserve">Tokyo: University of Tokyo Press.</w:t>
      </w:r>
    </w:p>
    <w:p>
      <w:pPr>
        <w:pStyle w:val="BodyText"/>
      </w:pPr>
      <w:r>
        <w:t xml:space="preserve">This comprehensive review summarizes the latest research outputs from one of Japan's premier institutions. It covers a wide range of topics, including tissue engineering, neural interfaces, and advanced prosthetics. For Biomedical Engineers in Tokyo, this document serves as a benchmark for current academic and industrial research standards. It highlights the strong collaboration between academia and industry in the region, showcasing how theoretical research is rapidly translated into practical applications. The review also identifies emerging trends, such as the use of nanotechnology in drug delivery, providing engineers with insights into future career opportunities and areas of specialization.</w:t>
      </w:r>
    </w:p>
    <w:p>
      <w:pPr>
        <w:pStyle w:val="BodyText"/>
      </w:pPr>
      <w:r>
        <w:t xml:space="preserve">Watanabe, M. (2022).</w:t>
      </w:r>
      <w:r>
        <w:t xml:space="preserve"> </w:t>
      </w:r>
      <w:r>
        <w:rPr>
          <w:iCs/>
          <w:i/>
        </w:rPr>
        <w:t xml:space="preserve">The Future of Telemedicine in Japan: Infrastructure and Engineering Challenges.</w:t>
      </w:r>
      <w:r>
        <w:t xml:space="preserve"> </w:t>
      </w:r>
      <w:r>
        <w:t xml:space="preserve">Telemedicine and e-Health, 28(4), 301-315.</w:t>
      </w:r>
    </w:p>
    <w:p>
      <w:pPr>
        <w:pStyle w:val="BodyText"/>
      </w:pPr>
      <w:r>
        <w:t xml:space="preserve">This paper addresses the engineering requirements for expanding telemedicine services in Japan, with a focus on Tokyo's urban infrastructure. It discusses the need for robust, secure, and low-latency communication systems to support remote patient monitoring and virtual consultations. The text is essential for Biomedical Engineers involved in health informatics and network security. It also explores the regulatory hurdles associated with cross-regional medical practice in Japan. The author argues that Tokyo's dense population and advanced digital infrastructure make it an ideal testing ground for next-generation telemedicine solutions, offering a unique opportunity for engineers to shape the future of healthcare delivery.</w:t>
      </w:r>
    </w:p>
    <w:bookmarkEnd w:id="21"/>
    <w:bookmarkStart w:id="22" w:name="conclusion"/>
    <w:p>
      <w:pPr>
        <w:pStyle w:val="Heading2"/>
      </w:pPr>
      <w:r>
        <w:t xml:space="preserve">Conclusion</w:t>
      </w:r>
    </w:p>
    <w:p>
      <w:pPr>
        <w:pStyle w:val="FirstParagraph"/>
      </w:pPr>
      <w:r>
        <w:t xml:space="preserve">The selected sources collectively illustrate the multifaceted nature of Biomedical Engineering in Tokyo, Japan. From the technical demands of robotics and AI to the regulatory and cultural considerations, the role of the engineer is pivotal in addressing the healthcare challenges of one of the world's most advanced cities. This bibliography serves as a foundational resource for professionals seeking to contribute to the evolving medical landscape of Japan.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Tokyo, Japan</dc:title>
  <dc:creator/>
  <dc:language>en</dc:language>
  <cp:keywords/>
  <dcterms:created xsi:type="dcterms:W3CDTF">2026-08-07T22:38:53Z</dcterms:created>
  <dcterms:modified xsi:type="dcterms:W3CDTF">2026-08-07T22:38:53Z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