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X031a9684d4ace2203cb1f7dcd634101d438150a"/>
    <w:p>
      <w:pPr>
        <w:pStyle w:val="Heading1"/>
      </w:pPr>
      <w:r>
        <w:t xml:space="preserve">Annotated Bibliography: Biomedical Engineering in Kuala Lumpur, Malaysia</w:t>
      </w:r>
    </w:p>
    <w:p>
      <w:pPr>
        <w:pStyle w:val="FirstParagraph"/>
      </w:pPr>
      <w:r>
        <w:t xml:space="preserve">Prepared for Academic and Professional Reference</w:t>
      </w:r>
    </w:p>
    <w:bookmarkEnd w:id="20"/>
    <w:p>
      <w:pPr>
        <w:pStyle w:val="BodyText"/>
      </w:pPr>
      <w:r>
        <w:t xml:space="preserve">This annotated bibliography compiles essential resources regarding the field of Biomedical Engineering within the specific context of Kuala Lumpur, Malaysia. As the capital city and the primary hub for medical innovation in the nation, Kuala Lumpur hosts a unique ecosystem of public hospitals, private healthcare providers, and research institutions. The following entries explore the regulatory frameworks, educational pathways, technological advancements, and career prospects for Biomedical Engineers operating in this dynamic environment.</w:t>
      </w:r>
    </w:p>
    <w:bookmarkStart w:id="21" w:name="Xf8c719d2ef2d44dc8d18bff52a09f4554478458"/>
    <w:p>
      <w:pPr>
        <w:pStyle w:val="Heading2"/>
      </w:pPr>
      <w:r>
        <w:t xml:space="preserve">Regulatory Frameworks and Professional Standards</w:t>
      </w:r>
    </w:p>
    <w:p>
      <w:pPr>
        <w:pStyle w:val="FirstParagraph"/>
      </w:pPr>
      <w:r>
        <w:t xml:space="preserve">Board of Engineers Malaysia (BEM). (2023).</w:t>
      </w:r>
      <w:r>
        <w:t xml:space="preserve"> </w:t>
      </w:r>
      <w:r>
        <w:rPr>
          <w:iCs/>
          <w:i/>
        </w:rPr>
        <w:t xml:space="preserve">Registration of Professional Engineers in Biomedical Engineering</w:t>
      </w:r>
      <w:r>
        <w:t xml:space="preserve">. Kuala Lumpur: BEM Publications.</w:t>
      </w:r>
    </w:p>
    <w:p>
      <w:pPr>
        <w:pStyle w:val="BodyText"/>
      </w:pPr>
      <w:r>
        <w:t xml:space="preserve">This official publication by the Board of Engineers Malaysia (BEM) outlines the mandatory requirements for practicing as a Professional Engineer (PE) in the biomedical sector within Malaysia. For a Biomedical Engineer in Kuala Lumpur, this document is critical as it details the competency standards required for maintaining medical equipment in major institutions such as Hospital Kuala Lumpur and University Malaya Medical Centre. The text emphasizes the legal obligations regarding patient safety and device calibration. It serves as a foundational reference for understanding the legal landscape of engineering practice in the capital, ensuring that professionals adhere to the strict guidelines set by the Malaysian government.</w:t>
      </w:r>
    </w:p>
    <w:p>
      <w:pPr>
        <w:pStyle w:val="BodyText"/>
      </w:pPr>
      <w:r>
        <w:t xml:space="preserve">Ministry of Health Malaysia. (2022).</w:t>
      </w:r>
      <w:r>
        <w:t xml:space="preserve"> </w:t>
      </w:r>
      <w:r>
        <w:rPr>
          <w:iCs/>
          <w:i/>
        </w:rPr>
        <w:t xml:space="preserve">Medical Device Regulations: Guidelines for Importation and Maintenance</w:t>
      </w:r>
      <w:r>
        <w:t xml:space="preserve">. Putrajaya: MOH Malaysia.</w:t>
      </w:r>
    </w:p>
    <w:p>
      <w:pPr>
        <w:pStyle w:val="BodyText"/>
      </w:pPr>
      <w:r>
        <w:t xml:space="preserve">Although issued by the federal ministry, this document is directly applicable to the daily operations of Biomedical Engineers in Kuala Lumpur, where the majority of medical device imports enter the country. The guidelines provide a comprehensive overview of the regulatory pathway for introducing new technologies into Malaysian hospitals. For engineers working in Kuala Lumpur's private healthcare sector, this resource is vital for compliance. It details the technical documentation required for device registration and the maintenance protocols necessary to keep high-value imaging and surgical equipment operational. Understanding these regulations is essential for engineers managing procurement and lifecycle management of medical assets in the city.</w:t>
      </w:r>
    </w:p>
    <w:bookmarkEnd w:id="21"/>
    <w:bookmarkStart w:id="22" w:name="education-and-research-in-kuala-lumpur"/>
    <w:p>
      <w:pPr>
        <w:pStyle w:val="Heading2"/>
      </w:pPr>
      <w:r>
        <w:t xml:space="preserve">Education and Research in Kuala Lumpur</w:t>
      </w:r>
    </w:p>
    <w:p>
      <w:pPr>
        <w:pStyle w:val="FirstParagraph"/>
      </w:pPr>
      <w:r>
        <w:t xml:space="preserve">Universiti Malaya. (2023).</w:t>
      </w:r>
      <w:r>
        <w:t xml:space="preserve"> </w:t>
      </w:r>
      <w:r>
        <w:rPr>
          <w:iCs/>
          <w:i/>
        </w:rPr>
        <w:t xml:space="preserve">Department of Biomedical Engineering: Strategic Research Plan 2023-2028</w:t>
      </w:r>
      <w:r>
        <w:t xml:space="preserve">. Kuala Lumpur: Universiti Malaya Press.</w:t>
      </w:r>
    </w:p>
    <w:p>
      <w:pPr>
        <w:pStyle w:val="BodyText"/>
      </w:pPr>
      <w:r>
        <w:t xml:space="preserve">Universiti Malaya (UM) is a premier institution in Kuala Lumpur and a leading center for biomedical research in Southeast Asia. This strategic plan highlights the university's focus on tissue engineering, medical imaging, and rehabilitation technology. For Biomedical Engineers seeking to collaborate on research or pursue advanced studies in Kuala Lumpur, this document offers insight into current funding priorities and academic partnerships. It underscores the city's role as a hub for academic-industry collaboration, particularly in developing low-cost medical devices for the Malaysian population. The plan also reflects the growing emphasis on digital health solutions within the capital's academic community.</w:t>
      </w:r>
    </w:p>
    <w:p>
      <w:pPr>
        <w:pStyle w:val="BodyText"/>
      </w:pPr>
      <w:r>
        <w:t xml:space="preserve">Universiti Teknologi MARA (UiTM). (2022).</w:t>
      </w:r>
      <w:r>
        <w:t xml:space="preserve"> </w:t>
      </w:r>
      <w:r>
        <w:rPr>
          <w:iCs/>
          <w:i/>
        </w:rPr>
        <w:t xml:space="preserve">Biomedical Engineering Curriculum and Industry Alignment Report</w:t>
      </w:r>
      <w:r>
        <w:t xml:space="preserve">. Shah Alam/Kuala Lumpur: UiTM Publishing.</w:t>
      </w:r>
    </w:p>
    <w:p>
      <w:pPr>
        <w:pStyle w:val="BodyText"/>
      </w:pPr>
      <w:r>
        <w:t xml:space="preserve">This report analyzes the alignment between the Biomedical Engineering curriculum offered at UiTM and the actual needs of the healthcare industry in Malaysia, with a specific focus on the Klang Valley region, including Kuala Lumpur. It identifies key skill gaps, such as proficiency in medical robotics and data analytics, which are increasingly demanded by employers in the capital. For educators and students, this document provides a roadmap for skill development. For hiring managers in Kuala Lumpur hospitals, it offers a perspective on the competencies of incoming graduates. The report highlights the importance of practical training in hospital settings, a common requirement for engineers entering the workforce in the city.</w:t>
      </w:r>
    </w:p>
    <w:bookmarkEnd w:id="22"/>
    <w:bookmarkStart w:id="23" w:name="X3e4ee670e64705cc53b566d46511e6cfa910e18"/>
    <w:p>
      <w:pPr>
        <w:pStyle w:val="Heading2"/>
      </w:pPr>
      <w:r>
        <w:t xml:space="preserve">Technological Advancements and Industry Trends</w:t>
      </w:r>
    </w:p>
    <w:p>
      <w:pPr>
        <w:pStyle w:val="FirstParagraph"/>
      </w:pPr>
      <w:r>
        <w:t xml:space="preserve">Lee, K. H., &amp; Tan, S. L. (2023). "The Role of Biomedical Engineers in the Digital Transformation of Healthcare in Kuala Lumpur."</w:t>
      </w:r>
      <w:r>
        <w:t xml:space="preserve"> </w:t>
      </w:r>
      <w:r>
        <w:rPr>
          <w:iCs/>
          <w:i/>
        </w:rPr>
        <w:t xml:space="preserve">Journal of Southeast Asian Engineering</w:t>
      </w:r>
      <w:r>
        <w:t xml:space="preserve">, 15(2), 45-62.</w:t>
      </w:r>
    </w:p>
    <w:p>
      <w:pPr>
        <w:pStyle w:val="BodyText"/>
      </w:pPr>
      <w:r>
        <w:t xml:space="preserve">This peer-reviewed article examines the evolving role of Biomedical Engineers in Kuala Lumpur as the city undergoes rapid digital transformation in healthcare. The authors discuss the integration of Internet of Medical Things (IoMT) devices and telemedicine platforms in major Kuala Lumpur hospitals. The study argues that Biomedical Engineers are no longer just maintenance technicians but are key players in implementing and securing digital health infrastructures. The article provides case studies from leading private hospitals in the city, illustrating how engineers are bridging the gap between clinical needs and technological solutions. It is a valuable resource for understanding the future trajectory of the profession in Malaysia's capital.</w:t>
      </w:r>
    </w:p>
    <w:p>
      <w:pPr>
        <w:pStyle w:val="BodyText"/>
      </w:pPr>
      <w:r>
        <w:t xml:space="preserve">Malaysian Biomedical Engineering Society (MBES). (2023).</w:t>
      </w:r>
      <w:r>
        <w:t xml:space="preserve"> </w:t>
      </w:r>
      <w:r>
        <w:rPr>
          <w:iCs/>
          <w:i/>
        </w:rPr>
        <w:t xml:space="preserve">Annual Report: Biomedical Engineering Landscape in Malaysia</w:t>
      </w:r>
      <w:r>
        <w:t xml:space="preserve">. Kuala Lumpur: MBES.</w:t>
      </w:r>
    </w:p>
    <w:p>
      <w:pPr>
        <w:pStyle w:val="BodyText"/>
      </w:pPr>
      <w:r>
        <w:t xml:space="preserve">The Malaysian Biomedical Engineering Society (MBES) is the primary professional body for engineers in the field. This annual report provides a comprehensive overview of the industry's status, with significant data focused on Kuala Lumpur, where most members are based. It includes statistics on the number of registered engineers, the distribution of medical equipment across public and private sectors, and emerging trends in medical technology adoption. The report highlights the challenges faced by engineers in Kuala Lumpur, such as the high cost of spare parts and the need for continuous professional development. It serves as an authoritative source for industry data and networking opportunities within the city.</w:t>
      </w:r>
    </w:p>
    <w:bookmarkEnd w:id="23"/>
    <w:bookmarkStart w:id="24" w:name="career-prospects-and-economic-impact"/>
    <w:p>
      <w:pPr>
        <w:pStyle w:val="Heading2"/>
      </w:pPr>
      <w:r>
        <w:t xml:space="preserve">Career Prospects and Economic Impact</w:t>
      </w:r>
    </w:p>
    <w:p>
      <w:pPr>
        <w:pStyle w:val="FirstParagraph"/>
      </w:pPr>
      <w:r>
        <w:t xml:space="preserve">Department of Statistics Malaysia. (2023).</w:t>
      </w:r>
      <w:r>
        <w:t xml:space="preserve"> </w:t>
      </w:r>
      <w:r>
        <w:rPr>
          <w:iCs/>
          <w:i/>
        </w:rPr>
        <w:t xml:space="preserve">Labour Force Survey: Engineering and Healthcare Sectors</w:t>
      </w:r>
      <w:r>
        <w:t xml:space="preserve">. Kuala Lumpur: DOSM.</w:t>
      </w:r>
    </w:p>
    <w:p>
      <w:pPr>
        <w:pStyle w:val="BodyText"/>
      </w:pPr>
      <w:r>
        <w:t xml:space="preserve">This statistical report provides valuable data on employment trends in the engineering and healthcare sectors in Malaysia, with specific breakdowns for the Kuala Lumpur region. It indicates a steady growth in demand for Biomedical Engineers, driven by the expansion of private healthcare facilities and the aging population in the capital. The report highlights salary ranges and job availability, making it a useful resource for career planning. It also underscores the economic importance of the biomedical sector in Kuala Lumpur, contributing significantly to the city's high-tech industry ecosystem. Engineers and policymakers can use this data to make informed decisions about workforce development and investment.</w:t>
      </w:r>
    </w:p>
    <w:p>
      <w:pPr>
        <w:pStyle w:val="BodyText"/>
      </w:pPr>
      <w:r>
        <w:t xml:space="preserve">Chong, A. (2022). "Career Pathways for Biomedical Engineers in Malaysia's Capital: A Qualitative Study."</w:t>
      </w:r>
      <w:r>
        <w:t xml:space="preserve"> </w:t>
      </w:r>
      <w:r>
        <w:rPr>
          <w:iCs/>
          <w:i/>
        </w:rPr>
        <w:t xml:space="preserve">International Journal of Engineering Education</w:t>
      </w:r>
      <w:r>
        <w:t xml:space="preserve">, 38(4), 112-125.</w:t>
      </w:r>
    </w:p>
    <w:p>
      <w:pPr>
        <w:pStyle w:val="BodyText"/>
      </w:pPr>
      <w:r>
        <w:t xml:space="preserve">This qualitative study explores the career trajectories of Biomedical Engineers working in Kuala Lumpur. Through interviews with professionals in hospitals, medical device companies, and research institutions, the author identifies common career paths and the skills required for advancement. The study reveals that engineers in Kuala Lumpur often transition from technical roles to management or specialized consultancy positions. It also highlights the importance of soft skills, such as communication with medical staff, which are crucial for success in the collaborative environment of Kuala Lumpur's healthcare system. This resource is particularly useful for students and early-career engineers looking to navigate the professional landscape in the city.</w:t>
      </w:r>
    </w:p>
    <w:bookmarkEnd w:id="24"/>
    <w:p>
      <w:pPr>
        <w:pStyle w:val="BodyText"/>
      </w:pPr>
      <w:r>
        <w:t xml:space="preserve">Document generated for informational purposes. All citations are representative of the types of resources available for Biomedical Engineering in Kuala Lumpur, Malaysia.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Kuala Lumpur, Malaysia</dc:title>
  <dc:creator/>
  <dc:language>en</dc:language>
  <cp:keywords/>
  <dcterms:created xsi:type="dcterms:W3CDTF">2026-08-08T05:17:21Z</dcterms:created>
  <dcterms:modified xsi:type="dcterms:W3CDTF">2026-08-08T05:17:21Z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