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4" w:name="X18641eb27a3637bd9da8d8381008134e57c1b47"/>
    <w:p>
      <w:pPr>
        <w:pStyle w:val="Heading1"/>
      </w:pPr>
      <w:r>
        <w:t xml:space="preserve">Annotated Bibliography: The Role of the Biomedical Engineer in Ankara, Turkey</w:t>
      </w:r>
    </w:p>
    <w:p>
      <w:pPr>
        <w:pStyle w:val="FirstParagraph"/>
      </w:pPr>
      <w:r>
        <w:t xml:space="preserve">The following annotated bibliography compiles essential resources regarding the profession of the Biomedical Engineer within the specific context of Ankara, Turkey. As the capital city and a major hub for research, education, and healthcare in the nation, Ankara presents a unique ecosystem for biomedical engineering. This collection covers regulatory frameworks, educational standards, technological advancements, and the clinical integration of biomedical engineering in the region. These sources are critical for understanding how biomedical engineers contribute to the healthcare infrastructure of Turkey's capital.</w:t>
      </w:r>
    </w:p>
    <w:bookmarkStart w:id="20" w:name="regulatory-and-professional-frameworks"/>
    <w:p>
      <w:pPr>
        <w:pStyle w:val="Heading2"/>
      </w:pPr>
      <w:r>
        <w:t xml:space="preserve">Regulatory and Professional Frameworks</w:t>
      </w:r>
    </w:p>
    <w:p>
      <w:pPr>
        <w:pStyle w:val="FirstParagraph"/>
      </w:pPr>
      <w:r>
        <w:t xml:space="preserve">Ministry of Health of the Republic of Turkey. (2021).</w:t>
      </w:r>
      <w:r>
        <w:t xml:space="preserve"> </w:t>
      </w:r>
      <w:r>
        <w:rPr>
          <w:iCs/>
          <w:i/>
        </w:rPr>
        <w:t xml:space="preserve">Regulations on the Operation of Medical Devices and Biomedical Engineering Services in Healthcare Institutions</w:t>
      </w:r>
      <w:r>
        <w:t xml:space="preserve">. Ankara: Official Gazette of the Republic of Turkey.</w:t>
      </w:r>
    </w:p>
    <w:p>
      <w:pPr>
        <w:pStyle w:val="BodyText"/>
      </w:pPr>
      <w:r>
        <w:t xml:space="preserve">This official government publication outlines the legal requirements for biomedical engineers working within healthcare facilities in Turkey, with specific emphasis on Ankara's major public hospitals. The document details the responsibilities of biomedical engineers regarding the maintenance, calibration, and safety assessment of medical devices. For a biomedical engineer in Ankara, this text is indispensable as it defines the scope of practice, ensuring compliance with national health standards. It highlights the critical role these professionals play in patient safety and regulatory adherence within the Turkish healthcare system.</w:t>
      </w:r>
    </w:p>
    <w:p>
      <w:pPr>
        <w:pStyle w:val="BodyText"/>
      </w:pPr>
      <w:r>
        <w:t xml:space="preserve">Turkish Union of Chambers of Engineers and Architects (TMMOB). (2020).</w:t>
      </w:r>
      <w:r>
        <w:t xml:space="preserve"> </w:t>
      </w:r>
      <w:r>
        <w:rPr>
          <w:iCs/>
          <w:i/>
        </w:rPr>
        <w:t xml:space="preserve">Code of Ethics and Professional Standards for Biomedical Engineers</w:t>
      </w:r>
      <w:r>
        <w:t xml:space="preserve">. Ankara: TMMOB Biomedical Engineers Chamber.</w:t>
      </w:r>
    </w:p>
    <w:p>
      <w:pPr>
        <w:pStyle w:val="BodyText"/>
      </w:pPr>
      <w:r>
        <w:t xml:space="preserve">Published by the professional body governing engineers in Turkey, this code establishes the ethical guidelines for biomedical engineers practicing in Ankara and across the country. It addresses issues such as patient confidentiality, conflict of interest in medical device procurement, and professional integrity. This resource is vital for understanding the professional expectations placed on biomedical engineers in Ankara, particularly those working in collaboration with the city's prominent research hospitals and universities.</w:t>
      </w:r>
    </w:p>
    <w:bookmarkEnd w:id="20"/>
    <w:bookmarkStart w:id="21" w:name="education-and-research-in-ankara"/>
    <w:p>
      <w:pPr>
        <w:pStyle w:val="Heading2"/>
      </w:pPr>
      <w:r>
        <w:t xml:space="preserve">Education and Research in Ankara</w:t>
      </w:r>
    </w:p>
    <w:p>
      <w:pPr>
        <w:pStyle w:val="FirstParagraph"/>
      </w:pPr>
      <w:r>
        <w:t xml:space="preserve">Middle East Technical University (METU). (2022).</w:t>
      </w:r>
      <w:r>
        <w:t xml:space="preserve"> </w:t>
      </w:r>
      <w:r>
        <w:rPr>
          <w:iCs/>
          <w:i/>
        </w:rPr>
        <w:t xml:space="preserve">Curriculum and Research Output in Biomedical Engineering: A Decade of Innovation</w:t>
      </w:r>
      <w:r>
        <w:t xml:space="preserve">. Ankara: METU Faculty of Engineering.</w:t>
      </w:r>
    </w:p>
    <w:p>
      <w:pPr>
        <w:pStyle w:val="BodyText"/>
      </w:pPr>
      <w:r>
        <w:t xml:space="preserve">This report provides an in-depth analysis of the educational framework for biomedical engineers at one of Ankara's leading institutions. It details the integration of clinical rotations with technical coursework, preparing graduates for the specific demands of the Turkish healthcare market. The document also highlights research projects focused on local health challenges, demonstrating how Ankara-based biomedical engineers are contributing to advancements in medical imaging and prosthetics. It serves as a key reference for understanding the academic foundation of the profession in the region.</w:t>
      </w:r>
    </w:p>
    <w:p>
      <w:pPr>
        <w:pStyle w:val="BodyText"/>
      </w:pPr>
      <w:r>
        <w:t xml:space="preserve">Hacettepe University. (2023).</w:t>
      </w:r>
      <w:r>
        <w:t xml:space="preserve"> </w:t>
      </w:r>
      <w:r>
        <w:rPr>
          <w:iCs/>
          <w:i/>
        </w:rPr>
        <w:t xml:space="preserve">Interdisciplinary Collaboration in Biomedical Engineering: Bridging Medicine and Technology in Ankara</w:t>
      </w:r>
      <w:r>
        <w:t xml:space="preserve">. Ankara: Hacettepe University Press.</w:t>
      </w:r>
    </w:p>
    <w:p>
      <w:pPr>
        <w:pStyle w:val="BodyText"/>
      </w:pPr>
      <w:r>
        <w:t xml:space="preserve">This publication explores the collaborative efforts between biomedical engineers and medical professionals at Hacettepe University, a cornerstone of healthcare in Ankara. It discusses case studies where engineering solutions were developed to address specific clinical needs within the university hospital. The text emphasizes the importance of interdisciplinary teamwork in Ankara's medical community, illustrating how biomedical engineers act as crucial liaisons between technological innovation and patient care.</w:t>
      </w:r>
    </w:p>
    <w:bookmarkEnd w:id="21"/>
    <w:bookmarkStart w:id="22" w:name="technological-advancements-and-industry"/>
    <w:p>
      <w:pPr>
        <w:pStyle w:val="Heading2"/>
      </w:pPr>
      <w:r>
        <w:t xml:space="preserve">Technological Advancements and Industry</w:t>
      </w:r>
    </w:p>
    <w:p>
      <w:pPr>
        <w:pStyle w:val="FirstParagraph"/>
      </w:pPr>
      <w:r>
        <w:t xml:space="preserve">Turkish Medical Devices Manufacturers Association (TÜMBİS). (2021).</w:t>
      </w:r>
      <w:r>
        <w:t xml:space="preserve"> </w:t>
      </w:r>
      <w:r>
        <w:rPr>
          <w:iCs/>
          <w:i/>
        </w:rPr>
        <w:t xml:space="preserve">The Growth of the Medical Device Industry in Ankara: Opportunities for Biomedical Engineers</w:t>
      </w:r>
      <w:r>
        <w:t xml:space="preserve">. Ankara: TÜMBİS Publications.</w:t>
      </w:r>
    </w:p>
    <w:p>
      <w:pPr>
        <w:pStyle w:val="BodyText"/>
      </w:pPr>
      <w:r>
        <w:t xml:space="preserve">This industry report analyzes the expanding medical device sector in Ankara, highlighting the increasing demand for skilled biomedical engineers. It covers trends in local manufacturing, regulatory compliance, and export opportunities. For biomedical engineers in Ankara, this document provides valuable insights into career opportunities beyond clinical settings, including roles in product development, quality assurance, and regulatory affairs within the city's growing tech ecosystem.</w:t>
      </w:r>
    </w:p>
    <w:p>
      <w:pPr>
        <w:pStyle w:val="BodyText"/>
      </w:pPr>
      <w:r>
        <w:t xml:space="preserve">Kocaeli, A., &amp; Yilmaz, S. (2022). "Advancements in Telemedicine and Remote Patient Monitoring in Ankara: The Role of Biomedical Engineering."</w:t>
      </w:r>
      <w:r>
        <w:t xml:space="preserve"> </w:t>
      </w:r>
      <w:r>
        <w:rPr>
          <w:iCs/>
          <w:i/>
        </w:rPr>
        <w:t xml:space="preserve">Journal of Turkish Biomedical Engineering</w:t>
      </w:r>
      <w:r>
        <w:t xml:space="preserve">, 15(3), 45-60.</w:t>
      </w:r>
    </w:p>
    <w:p>
      <w:pPr>
        <w:pStyle w:val="BodyText"/>
      </w:pPr>
      <w:r>
        <w:t xml:space="preserve">This peer-reviewed article examines the implementation of telemedicine technologies in Ankara's healthcare system, focusing on the technical infrastructure managed by biomedical engineers. It discusses the challenges and successes of integrating remote monitoring devices into patient care protocols. The study is particularly relevant for understanding how biomedical engineers in Ankara are adapting to digital health trends and improving healthcare accessibility through technological innovation.</w:t>
      </w:r>
    </w:p>
    <w:bookmarkEnd w:id="22"/>
    <w:bookmarkStart w:id="23" w:name="clinical-applications-and-public-health"/>
    <w:p>
      <w:pPr>
        <w:pStyle w:val="Heading2"/>
      </w:pPr>
      <w:r>
        <w:t xml:space="preserve">Clinical Applications and Public Health</w:t>
      </w:r>
    </w:p>
    <w:p>
      <w:pPr>
        <w:pStyle w:val="FirstParagraph"/>
      </w:pPr>
      <w:r>
        <w:t xml:space="preserve">Ankara University Faculty of Medicine. (2023).</w:t>
      </w:r>
      <w:r>
        <w:t xml:space="preserve"> </w:t>
      </w:r>
      <w:r>
        <w:rPr>
          <w:iCs/>
          <w:i/>
        </w:rPr>
        <w:t xml:space="preserve">Biomedical Engineering in Public Health: Enhancing Healthcare Delivery in Ankara</w:t>
      </w:r>
      <w:r>
        <w:t xml:space="preserve">. Ankara: Ankara University Press.</w:t>
      </w:r>
    </w:p>
    <w:p>
      <w:pPr>
        <w:pStyle w:val="BodyText"/>
      </w:pPr>
      <w:r>
        <w:t xml:space="preserve">This comprehensive study evaluates the impact of biomedical engineering on public health initiatives in Ankara. It covers topics such as the maintenance of critical care equipment in public hospitals, the development of low-cost medical devices, and the training of healthcare staff. The document underscores the societal importance of biomedical engineers in ensuring equitable access to high-quality medical technology across the city's diverse population.</w:t>
      </w:r>
    </w:p>
    <w:p>
      <w:pPr>
        <w:pStyle w:val="BodyText"/>
      </w:pPr>
      <w:r>
        <w:t xml:space="preserve">World Health Organization (WHO) Turkey Office. (2022).</w:t>
      </w:r>
      <w:r>
        <w:t xml:space="preserve"> </w:t>
      </w:r>
      <w:r>
        <w:rPr>
          <w:iCs/>
          <w:i/>
        </w:rPr>
        <w:t xml:space="preserve">Health Technology Assessment in Turkey: The Contribution of Biomedical Engineers</w:t>
      </w:r>
      <w:r>
        <w:t xml:space="preserve">. Ankara: WHO Publications.</w:t>
      </w:r>
    </w:p>
    <w:p>
      <w:pPr>
        <w:pStyle w:val="BodyText"/>
      </w:pPr>
      <w:r>
        <w:t xml:space="preserve">This international report provides a global perspective on the role of biomedical engineers in health technology assessment, with a specific focus on Turkey and Ankara. It discusses how biomedical engineers contribute to evaluating the safety, efficacy, and cost-effectiveness of medical technologies. The document is essential for understanding how Ankara aligns with international standards in healthcare technology management and the strategic role of biomedical engineers in this process.</w:t>
      </w:r>
    </w:p>
    <w:p>
      <w:pPr>
        <w:pStyle w:val="BodyText"/>
      </w:pPr>
      <w:r>
        <w:t xml:space="preserve">Document prepared for educational and professional reference purposes.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Ankara, Turkey</dc:title>
  <dc:creator/>
  <dc:language>en</dc:language>
  <cp:keywords/>
  <dcterms:created xsi:type="dcterms:W3CDTF">2026-08-08T01:27:40Z</dcterms:created>
  <dcterms:modified xsi:type="dcterms:W3CDTF">2026-08-08T01:27:40Z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