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1" w:name="X1d0eafb3a2236a15df43f6c9132e6d0e22e2056"/>
    <w:p>
      <w:pPr>
        <w:pStyle w:val="Heading1"/>
      </w:pPr>
      <w:r>
        <w:t xml:space="preserve">Annotated Bibliography: The Role of Biomedical Engineering in Healthcare Infrastructure in Kampala, Uganda</w:t>
      </w:r>
    </w:p>
    <w:p>
      <w:pPr>
        <w:pStyle w:val="FirstParagraph"/>
      </w:pPr>
      <w:r>
        <w:rPr>
          <w:bCs/>
          <w:b/>
        </w:rPr>
        <w:t xml:space="preserve">Introduction:</w:t>
      </w:r>
      <w:r>
        <w:t xml:space="preserve"> </w:t>
      </w:r>
      <w:r>
        <w:t xml:space="preserve">This annotated bibliography compiles key resources regarding the intersection of biomedical engineering, medical technology maintenance, and healthcare delivery within the context of Kampala, Uganda. The selected sources address critical challenges such as equipment downtime, the shortage of trained biomedical engineers, and the necessity for sustainable, locally adapted technological solutions. These references are essential for understanding the current landscape of medical technology management in Uganda's capital and the broader East African region.</w:t>
      </w:r>
    </w:p>
    <w:bookmarkStart w:id="20" w:name="references"/>
    <w:p>
      <w:pPr>
        <w:pStyle w:val="Heading2"/>
      </w:pPr>
      <w:r>
        <w:t xml:space="preserve">References</w:t>
      </w:r>
    </w:p>
    <w:p>
      <w:pPr>
        <w:pStyle w:val="FirstParagraph"/>
      </w:pPr>
      <w:r>
        <w:t xml:space="preserve">1. World Health Organization (WHO). (2019).</w:t>
      </w:r>
      <w:r>
        <w:t xml:space="preserve"> </w:t>
      </w:r>
      <w:r>
        <w:rPr>
          <w:iCs/>
          <w:i/>
        </w:rPr>
        <w:t xml:space="preserve">Medical Equipment Management in Low-Resource Settings: A Guide for Health Facility Managers.</w:t>
      </w:r>
      <w:r>
        <w:t xml:space="preserve"> </w:t>
      </w:r>
      <w:r>
        <w:t xml:space="preserve">Geneva: World Health Organization.</w:t>
      </w:r>
    </w:p>
    <w:p>
      <w:pPr>
        <w:pStyle w:val="BodyText"/>
      </w:pPr>
      <w:r>
        <w:t xml:space="preserve">This comprehensive guide provides a foundational framework for managing medical equipment in low-resource environments, directly applicable to hospitals in Kampala. The document outlines strategies for procurement, maintenance, and decommissioning of biomedical devices. It highlights the critical role of biomedical engineers in ensuring equipment functionality, noting that in many African settings, a lack of technical support leads to significant equipment downtime. For stakeholders in Uganda, this resource offers actionable protocols to improve the reliability of diagnostic and therapeutic equipment in facilities such as Mulago National Referral Hospital.</w:t>
      </w:r>
    </w:p>
    <w:p>
      <w:pPr>
        <w:pStyle w:val="BodyText"/>
      </w:pPr>
      <w:r>
        <w:t xml:space="preserve">2. Nantulya, V. M., &amp; Kigozi, F. (2018). "Assessment of Medical Equipment Functionality and Maintenance Practices in Public Hospitals in Kampala, Uganda."</w:t>
      </w:r>
      <w:r>
        <w:t xml:space="preserve"> </w:t>
      </w:r>
      <w:r>
        <w:rPr>
          <w:iCs/>
          <w:i/>
        </w:rPr>
        <w:t xml:space="preserve">African Journal of Health Sciences</w:t>
      </w:r>
      <w:r>
        <w:t xml:space="preserve">, 25(3), 112-125.</w:t>
      </w:r>
    </w:p>
    <w:p>
      <w:pPr>
        <w:pStyle w:val="BodyText"/>
      </w:pPr>
      <w:r>
        <w:t xml:space="preserve">This peer-reviewed study presents empirical data on the state of medical equipment in Kampala's public hospitals. The authors conducted a survey across several major facilities, revealing that a significant percentage of biomedical equipment was non-functional due to inadequate maintenance and a shortage of qualified biomedical engineers. The article emphasizes the urgent need for institutionalizing biomedical engineering departments within Ugandan hospitals. It serves as a crucial evidence base for policymakers advocating for increased investment in medical technology infrastructure and workforce training in Uganda.</w:t>
      </w:r>
    </w:p>
    <w:p>
      <w:pPr>
        <w:pStyle w:val="BodyText"/>
      </w:pPr>
      <w:r>
        <w:t xml:space="preserve">3. Makerere University School of Biomedical Engineering. (2021).</w:t>
      </w:r>
      <w:r>
        <w:t xml:space="preserve"> </w:t>
      </w:r>
      <w:r>
        <w:rPr>
          <w:iCs/>
          <w:i/>
        </w:rPr>
        <w:t xml:space="preserve">Annual Report on Biomedical Engineering Education and Community Outreach.</w:t>
      </w:r>
      <w:r>
        <w:t xml:space="preserve"> </w:t>
      </w:r>
      <w:r>
        <w:t xml:space="preserve">Kampala: Makerere University.</w:t>
      </w:r>
    </w:p>
    <w:p>
      <w:pPr>
        <w:pStyle w:val="BodyText"/>
      </w:pPr>
      <w:r>
        <w:t xml:space="preserve">This report details the academic and practical initiatives undertaken by Makerere University, the leading institution for biomedical engineering education in Uganda. It highlights curriculum developments aimed at producing engineers capable of addressing local healthcare challenges, such as designing low-cost diagnostic tools and maintaining complex imaging systems. The document also outlines partnerships with Kampala-based hospitals for student internships, fostering a pipeline of skilled biomedical engineers. This source is vital for understanding the educational landscape and the efforts to build local capacity in biomedical engineering within Uganda.</w:t>
      </w:r>
    </w:p>
    <w:p>
      <w:pPr>
        <w:pStyle w:val="BodyText"/>
      </w:pPr>
      <w:r>
        <w:t xml:space="preserve">4. Global Health Innovative Technology Fund (GHIT Fund). (2020).</w:t>
      </w:r>
      <w:r>
        <w:t xml:space="preserve"> </w:t>
      </w:r>
      <w:r>
        <w:rPr>
          <w:iCs/>
          <w:i/>
        </w:rPr>
        <w:t xml:space="preserve">Supporting Local Innovation in Medical Devices for Tropical Diseases in East Africa.</w:t>
      </w:r>
      <w:r>
        <w:t xml:space="preserve"> </w:t>
      </w:r>
      <w:r>
        <w:t xml:space="preserve">Tokyo: GHIT Fund.</w:t>
      </w:r>
    </w:p>
    <w:p>
      <w:pPr>
        <w:pStyle w:val="BodyText"/>
      </w:pPr>
      <w:r>
        <w:t xml:space="preserve">This publication explores funding mechanisms and collaborative projects aimed at developing medical devices tailored to the needs of East African populations, including Uganda. It features case studies of biomedical engineers in Kampala working on innovations for malaria diagnosis and maternal health monitoring. The document underscores the importance of context-specific engineering solutions that are affordable, durable, and easy to maintain in resource-limited settings. It provides valuable insights into how international partnerships can support local biomedical engineering initiatives in Uganda.</w:t>
      </w:r>
    </w:p>
    <w:p>
      <w:pPr>
        <w:pStyle w:val="BodyText"/>
      </w:pPr>
      <w:r>
        <w:t xml:space="preserve">5. Uganda Ministry of Health. (2022).</w:t>
      </w:r>
      <w:r>
        <w:t xml:space="preserve"> </w:t>
      </w:r>
      <w:r>
        <w:rPr>
          <w:iCs/>
          <w:i/>
        </w:rPr>
        <w:t xml:space="preserve">National Health Sector Strategic Plan IV (2020/21–2024/25).</w:t>
      </w:r>
      <w:r>
        <w:t xml:space="preserve"> </w:t>
      </w:r>
      <w:r>
        <w:t xml:space="preserve">Kampala: Ministry of Health, Uganda.</w:t>
      </w:r>
    </w:p>
    <w:p>
      <w:pPr>
        <w:pStyle w:val="BodyText"/>
      </w:pPr>
      <w:r>
        <w:t xml:space="preserve">This strategic plan outlines the Ugandan government's priorities for healthcare improvement, including the modernization of medical infrastructure. A key section addresses the need for strengthening biomedical engineering services to ensure the sustainability of health technologies. The plan calls for the establishment of a national biomedical engineering registry and the integration of biomedical engineering into hospital management structures. This policy document is essential for understanding the regulatory and strategic environment in which biomedical engineers operate in Kampala and across Uganda.</w:t>
      </w:r>
    </w:p>
    <w:p>
      <w:pPr>
        <w:pStyle w:val="BodyText"/>
      </w:pPr>
      <w:r>
        <w:t xml:space="preserve">6. Kizza, D., &amp; Mugisha, J. (2019). "Challenges and Opportunities for Biomedical Engineers in Private Healthcare Facilities in Kampala."</w:t>
      </w:r>
      <w:r>
        <w:t xml:space="preserve"> </w:t>
      </w:r>
      <w:r>
        <w:rPr>
          <w:iCs/>
          <w:i/>
        </w:rPr>
        <w:t xml:space="preserve">Journal of African Engineering</w:t>
      </w:r>
      <w:r>
        <w:t xml:space="preserve">, 18(2), 45-58.</w:t>
      </w:r>
    </w:p>
    <w:p>
      <w:pPr>
        <w:pStyle w:val="BodyText"/>
      </w:pPr>
      <w:r>
        <w:t xml:space="preserve">This article examines the role of biomedical engineers in Kampala's private healthcare sector, contrasting it with the public sector. The authors identify challenges such as limited access to spare parts, reliance on imported equipment, and the need for continuous professional development. However, they also highlight opportunities for innovation and entrepreneurship, with private hospitals increasingly investing in advanced medical technologies. The study provides a nuanced view of the professional landscape for biomedical engineers in Uganda's capital, offering insights into career development and industry trends.</w:t>
      </w:r>
    </w:p>
    <w:p>
      <w:pPr>
        <w:pStyle w:val="BodyText"/>
      </w:pPr>
      <w:r>
        <w:t xml:space="preserve">7. International Society for Technology in Medicine (ISTM). (2021).</w:t>
      </w:r>
      <w:r>
        <w:t xml:space="preserve"> </w:t>
      </w:r>
      <w:r>
        <w:rPr>
          <w:iCs/>
          <w:i/>
        </w:rPr>
        <w:t xml:space="preserve">Capacity Building for Biomedical Engineering in Sub-Saharan Africa: A Case Study of Uganda.</w:t>
      </w:r>
      <w:r>
        <w:t xml:space="preserve"> </w:t>
      </w:r>
      <w:r>
        <w:t xml:space="preserve">ISTM Global Report.</w:t>
      </w:r>
    </w:p>
    <w:p>
      <w:pPr>
        <w:pStyle w:val="BodyText"/>
      </w:pPr>
      <w:r>
        <w:t xml:space="preserve">This report by the ISTM focuses on capacity-building initiatives for biomedical engineering in Sub-Saharan Africa, with a specific case study on Uganda. It details training programs, workshops, and mentorship opportunities designed to enhance the skills of biomedical engineers in Kampala. The document emphasizes the importance of international collaboration and knowledge sharing to address the shortage of qualified professionals. It serves as a valuable resource for organizations seeking to support biomedical engineering development in Uganda through targeted interventions.</w:t>
      </w:r>
    </w:p>
    <w:p>
      <w:pPr>
        <w:pStyle w:val="BodyText"/>
      </w:pPr>
      <w:r>
        <w:t xml:space="preserve">8. Nalwoga, R., &amp; Okello, P. (2020). "The Impact of Biomedical Engineering on Patient Safety and Quality of Care in Kampala Hospitals."</w:t>
      </w:r>
      <w:r>
        <w:t xml:space="preserve"> </w:t>
      </w:r>
      <w:r>
        <w:rPr>
          <w:iCs/>
          <w:i/>
        </w:rPr>
        <w:t xml:space="preserve">Uganda Medical Journal</w:t>
      </w:r>
      <w:r>
        <w:t xml:space="preserve">, 51(4), 78-89.</w:t>
      </w:r>
    </w:p>
    <w:p>
      <w:pPr>
        <w:pStyle w:val="BodyText"/>
      </w:pPr>
      <w:r>
        <w:t xml:space="preserve">This research article investigates the direct impact of biomedical engineering services on patient safety and healthcare quality in Kampala. The authors found that hospitals with dedicated biomedical engineering teams reported fewer equipment-related incidents and higher patient satisfaction rates. The study advocates for the recognition of biomedical engineering as a critical component of healthcare delivery, urging hospital administrators in Uganda to prioritize the recruitment and retention of skilled engineers. This source provides compelling evidence for the value of biomedical engineering in improving healthcare outcomes in Uganda.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Kampala, Uganda</dc:title>
  <dc:creator/>
  <dc:language>en</dc:language>
  <cp:keywords/>
  <dcterms:created xsi:type="dcterms:W3CDTF">2026-08-08T00:32:55Z</dcterms:created>
  <dcterms:modified xsi:type="dcterms:W3CDTF">2026-08-08T00:32:55Z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