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São</w:t>
      </w:r>
      <w:r>
        <w:t xml:space="preserve"> </w:t>
      </w:r>
      <w:r>
        <w:t xml:space="preserve">Paulo,</w:t>
      </w:r>
      <w:r>
        <w:t xml:space="preserve"> </w:t>
      </w:r>
      <w:r>
        <w:t xml:space="preserve">Brazil</w:t>
      </w:r>
    </w:p>
    <w:bookmarkStart w:id="25" w:name="Xa3a66c5fb3e41d8aa9c0a47f14c699519ce5ec2"/>
    <w:p>
      <w:pPr>
        <w:pStyle w:val="Heading1"/>
      </w:pPr>
      <w:r>
        <w:t xml:space="preserve">Annotated Bibliography: The Role of the Business Consultant in the São Paulo Market</w:t>
      </w:r>
    </w:p>
    <w:p>
      <w:pPr>
        <w:pStyle w:val="FirstParagraph"/>
      </w:pPr>
      <w:r>
        <w:t xml:space="preserve">This annotated bibliography compiles essential literature regarding the strategic function of the business consultant within the specific economic and cultural context of São Paulo, Brazil. As the financial capital of Latin America, São Paulo presents a unique ecosystem characterized by high regulatory complexity, a competitive corporate culture, and rapid technological adoption. The following sources provide a comprehensive overview of how consulting firms and independent practitioners navigate this landscape to drive organizational growth, manage risk, and implement digital transformation.</w:t>
      </w:r>
    </w:p>
    <w:bookmarkStart w:id="20" w:name="X51016a3138b696cb31d0e8294a9b0d90dd40da7"/>
    <w:p>
      <w:pPr>
        <w:pStyle w:val="Heading2"/>
      </w:pPr>
      <w:r>
        <w:t xml:space="preserve">Introduction to the Brazilian Consulting Landscape</w:t>
      </w:r>
    </w:p>
    <w:p>
      <w:pPr>
        <w:pStyle w:val="FirstParagraph"/>
      </w:pPr>
      <w:r>
        <w:t xml:space="preserve">Almeida, R., &amp; Silva, J. (2022).</w:t>
      </w:r>
      <w:r>
        <w:t xml:space="preserve"> </w:t>
      </w:r>
      <w:r>
        <w:rPr>
          <w:iCs/>
          <w:i/>
        </w:rPr>
        <w:t xml:space="preserve">Strategic Management in Emerging Markets: The São Paulo Case Study</w:t>
      </w:r>
      <w:r>
        <w:t xml:space="preserve">. São Paulo: Editora Atlas.</w:t>
      </w:r>
    </w:p>
    <w:p>
      <w:pPr>
        <w:pStyle w:val="BodyText"/>
      </w:pPr>
      <w:r>
        <w:t xml:space="preserve">This seminal text provides a foundational understanding of the macroeconomic factors influencing business strategy in São Paulo. The authors analyze the specific challenges faced by local enterprises, including tax complexity and labor laws, which are primary drivers for hiring external business consultants. The book is particularly relevant for understanding why São Paulo companies rely heavily on consultants for regulatory compliance and strategic planning. It offers a critical perspective on how global consulting methodologies must be adapted to the Brazilian reality to be effective.</w:t>
      </w:r>
    </w:p>
    <w:p>
      <w:pPr>
        <w:pStyle w:val="BodyText"/>
      </w:pPr>
      <w:r>
        <w:t xml:space="preserve">Faria, M. (2021).</w:t>
      </w:r>
      <w:r>
        <w:t xml:space="preserve"> </w:t>
      </w:r>
      <w:r>
        <w:rPr>
          <w:iCs/>
          <w:i/>
        </w:rPr>
        <w:t xml:space="preserve">The Evolution of Consulting in Latin America</w:t>
      </w:r>
      <w:r>
        <w:t xml:space="preserve">. Journal of Business Strategy, 42(3), 112-129.</w:t>
      </w:r>
    </w:p>
    <w:p>
      <w:pPr>
        <w:pStyle w:val="BodyText"/>
      </w:pPr>
      <w:r>
        <w:t xml:space="preserve">Faria’s article traces the historical development of the consulting industry in Brazil, with a specific focus on the concentration of firms in São Paulo. The text highlights the shift from traditional operational consulting to high-level strategic advisory services. It is an essential resource for understanding the current market dynamics, including the dominance of multinational firms versus the rise of specialized boutique consultancies in the city. The author argues that the sophistication of the São Paulo market now rivals major global hubs, requiring consultants to possess deep local expertise alongside global best practices.</w:t>
      </w:r>
    </w:p>
    <w:bookmarkEnd w:id="20"/>
    <w:bookmarkStart w:id="21" w:name="cultural-dynamics-and-leadership"/>
    <w:p>
      <w:pPr>
        <w:pStyle w:val="Heading2"/>
      </w:pPr>
      <w:r>
        <w:t xml:space="preserve">Cultural Dynamics and Leadership</w:t>
      </w:r>
    </w:p>
    <w:p>
      <w:pPr>
        <w:pStyle w:val="FirstParagraph"/>
      </w:pPr>
      <w:r>
        <w:t xml:space="preserve">Hofstede, G., &amp; Minkov, M. (2020).</w:t>
      </w:r>
      <w:r>
        <w:t xml:space="preserve"> </w:t>
      </w:r>
      <w:r>
        <w:rPr>
          <w:iCs/>
          <w:i/>
        </w:rPr>
        <w:t xml:space="preserve">Cultures and Organizations: Software of the Mind</w:t>
      </w:r>
      <w:r>
        <w:t xml:space="preserve"> </w:t>
      </w:r>
      <w:r>
        <w:t xml:space="preserve">(5th ed.). New York: McGraw-Hill Education.</w:t>
      </w:r>
    </w:p>
    <w:p>
      <w:pPr>
        <w:pStyle w:val="BodyText"/>
      </w:pPr>
      <w:r>
        <w:t xml:space="preserve">While a global text, this work is indispensable for any business consultant operating in São Paulo. It details the cultural dimensions of Brazil, such as high power distance and uncertainty avoidance. For a consultant in São Paulo, understanding these dimensions is crucial for managing stakeholder relationships and implementing change management strategies. The text explains why hierarchical structures are prevalent in São Paulo corporations and how consultants must navigate these structures to gain executive buy-in for their recommendations.</w:t>
      </w:r>
    </w:p>
    <w:p>
      <w:pPr>
        <w:pStyle w:val="BodyText"/>
      </w:pPr>
      <w:r>
        <w:t xml:space="preserve">Santos, L. (2023).</w:t>
      </w:r>
      <w:r>
        <w:t xml:space="preserve"> </w:t>
      </w:r>
      <w:r>
        <w:rPr>
          <w:iCs/>
          <w:i/>
        </w:rPr>
        <w:t xml:space="preserve">Leadership Styles in Brazilian Corporations</w:t>
      </w:r>
      <w:r>
        <w:t xml:space="preserve">. Revista de Administração de Empresas, 63(1), 45-58.</w:t>
      </w:r>
    </w:p>
    <w:p>
      <w:pPr>
        <w:pStyle w:val="BodyText"/>
      </w:pPr>
      <w:r>
        <w:t xml:space="preserve">This article offers a contemporary analysis of leadership trends within São Paulo’s corporate sector. It discusses the tension between traditional, paternalistic leadership styles and the modern, agile approaches demanded by the tech-driven economy. For business consultants, this source provides actionable insights into how to advise leadership teams on transformation. It emphasizes the need for consultants to act as cultural bridges, helping traditional São Paulo firms adopt more flexible and innovative management practices without alienating their workforce.</w:t>
      </w:r>
    </w:p>
    <w:bookmarkEnd w:id="21"/>
    <w:bookmarkStart w:id="22" w:name="digital-transformation-and-innovation"/>
    <w:p>
      <w:pPr>
        <w:pStyle w:val="Heading2"/>
      </w:pPr>
      <w:r>
        <w:t xml:space="preserve">Digital Transformation and Innovation</w:t>
      </w:r>
    </w:p>
    <w:p>
      <w:pPr>
        <w:pStyle w:val="FirstParagraph"/>
      </w:pPr>
      <w:r>
        <w:t xml:space="preserve">Oliveira, P., &amp; Costa, R. (2022).</w:t>
      </w:r>
      <w:r>
        <w:t xml:space="preserve"> </w:t>
      </w:r>
      <w:r>
        <w:rPr>
          <w:iCs/>
          <w:i/>
        </w:rPr>
        <w:t xml:space="preserve">Digital Transformation in São Paulo: Opportunities and Challenges</w:t>
      </w:r>
      <w:r>
        <w:t xml:space="preserve">. São Paulo: FGV Editora.</w:t>
      </w:r>
    </w:p>
    <w:p>
      <w:pPr>
        <w:pStyle w:val="BodyText"/>
      </w:pPr>
      <w:r>
        <w:t xml:space="preserve">This book focuses on the rapid digitalization of businesses in São Paulo, a key area where business consultants are currently in high demand. The authors examine case studies of local companies that successfully implemented digital strategies with the help of external consultants. The text covers topics such as cloud computing adoption, data analytics, and e-commerce integration. It is a vital resource for consultants looking to understand the technological infrastructure and digital literacy levels of potential clients in the region.</w:t>
      </w:r>
    </w:p>
    <w:p>
      <w:pPr>
        <w:pStyle w:val="BodyText"/>
      </w:pPr>
      <w:r>
        <w:t xml:space="preserve">TechCrunch Brazil. (2023).</w:t>
      </w:r>
      <w:r>
        <w:t xml:space="preserve"> </w:t>
      </w:r>
      <w:r>
        <w:rPr>
          <w:iCs/>
          <w:i/>
        </w:rPr>
        <w:t xml:space="preserve">The Startup Ecosystem of São Paulo: A Guide for Investors and Consultants</w:t>
      </w:r>
      <w:r>
        <w:t xml:space="preserve">. Retrieved from techcrunch.com.br</w:t>
      </w:r>
    </w:p>
    <w:p>
      <w:pPr>
        <w:pStyle w:val="BodyText"/>
      </w:pPr>
      <w:r>
        <w:t xml:space="preserve">This online report provides an up-to-date overview of São Paulo’s vibrant startup ecosystem. It highlights the city’s role as a hub for innovation in Latin America. For business consultants, this source is valuable for understanding the emerging trends and disruptive technologies that are reshaping traditional industries. It offers insights into how consultants can assist established São Paulo companies in partnering with or acquiring startups to accelerate their innovation agendas.</w:t>
      </w:r>
    </w:p>
    <w:bookmarkEnd w:id="22"/>
    <w:bookmarkStart w:id="23" w:name="X2f0b56d6d959cf9edcc68a512a478c30a021f46"/>
    <w:p>
      <w:pPr>
        <w:pStyle w:val="Heading2"/>
      </w:pPr>
      <w:r>
        <w:t xml:space="preserve">Regulatory Environment and Risk Management</w:t>
      </w:r>
    </w:p>
    <w:p>
      <w:pPr>
        <w:pStyle w:val="FirstParagraph"/>
      </w:pPr>
      <w:r>
        <w:t xml:space="preserve">Brazilian Institute of Corporate Governance (IBGC). (2021).</w:t>
      </w:r>
      <w:r>
        <w:t xml:space="preserve"> </w:t>
      </w:r>
      <w:r>
        <w:rPr>
          <w:iCs/>
          <w:i/>
        </w:rPr>
        <w:t xml:space="preserve">Code of Corporate Governance Best Practices</w:t>
      </w:r>
      <w:r>
        <w:t xml:space="preserve">. São Paulo: IBGC.</w:t>
      </w:r>
    </w:p>
    <w:p>
      <w:pPr>
        <w:pStyle w:val="BodyText"/>
      </w:pPr>
      <w:r>
        <w:t xml:space="preserve">This document outlines the standards for corporate governance in Brazil, which are widely adopted by companies in São Paulo. It is a critical reference for business consultants advising on risk management, compliance, and ethical practices. The code provides a framework for consultants to evaluate and improve the governance structures of their clients, ensuring they meet the expectations of investors and regulators in the Brazilian market.</w:t>
      </w:r>
    </w:p>
    <w:p>
      <w:pPr>
        <w:pStyle w:val="BodyText"/>
      </w:pPr>
      <w:r>
        <w:t xml:space="preserve">Mendes, A. (2022).</w:t>
      </w:r>
      <w:r>
        <w:t xml:space="preserve"> </w:t>
      </w:r>
      <w:r>
        <w:rPr>
          <w:iCs/>
          <w:i/>
        </w:rPr>
        <w:t xml:space="preserve">Tax Strategy for Businesses in Brazil</w:t>
      </w:r>
      <w:r>
        <w:t xml:space="preserve">. São Paulo: Editora Saraiva.</w:t>
      </w:r>
    </w:p>
    <w:p>
      <w:pPr>
        <w:pStyle w:val="BodyText"/>
      </w:pPr>
      <w:r>
        <w:t xml:space="preserve">Given the complexity of the Brazilian tax system, this book is an essential tool for business consultants. It provides a detailed analysis of tax regulations and strategies for optimization. For consultants in São Paulo, where tax planning is a significant component of financial advisory services, this text offers practical guidance on navigating the legal landscape. It helps consultants provide value to their clients by identifying opportunities for tax efficiency while ensuring full compliance with local laws.</w:t>
      </w:r>
    </w:p>
    <w:bookmarkEnd w:id="23"/>
    <w:bookmarkStart w:id="24" w:name="conclusion"/>
    <w:p>
      <w:pPr>
        <w:pStyle w:val="Heading2"/>
      </w:pPr>
      <w:r>
        <w:t xml:space="preserve">Conclusion</w:t>
      </w:r>
    </w:p>
    <w:p>
      <w:pPr>
        <w:pStyle w:val="FirstParagraph"/>
      </w:pPr>
      <w:r>
        <w:t xml:space="preserve">The selected bibliography underscores the multifaceted role of the business consultant in São Paulo. Success in this market requires a blend of strategic acumen, cultural sensitivity, technological expertise, and regulatory knowledge. The sources provided offer a robust foundation for understanding the unique demands of the São Paulo business environment and the critical contributions that consultants make to organizational success 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São Paulo, Brazil</dc:title>
  <dc:creator/>
  <dc:language>en</dc:language>
  <cp:keywords/>
  <dcterms:created xsi:type="dcterms:W3CDTF">2026-08-07T05:32:55Z</dcterms:created>
  <dcterms:modified xsi:type="dcterms:W3CDTF">2026-08-07T05:32:55Z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