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Carpenter</w:t>
      </w:r>
      <w:r>
        <w:t xml:space="preserve"> </w:t>
      </w:r>
      <w:r>
        <w:t xml:space="preserve">and</w:t>
      </w:r>
      <w:r>
        <w:t xml:space="preserve"> </w:t>
      </w:r>
      <w:r>
        <w:t xml:space="preserve">Construction</w:t>
      </w:r>
      <w:r>
        <w:t xml:space="preserve"> </w:t>
      </w:r>
      <w:r>
        <w:t xml:space="preserve">in</w:t>
      </w:r>
      <w:r>
        <w:t xml:space="preserve"> </w:t>
      </w:r>
      <w:r>
        <w:t xml:space="preserve">Afghanistan</w:t>
      </w:r>
      <w:r>
        <w:t xml:space="preserve"> </w:t>
      </w:r>
      <w:r>
        <w:t xml:space="preserve">Kabul</w:t>
      </w:r>
    </w:p>
    <w:bookmarkStart w:id="23" w:name="X45695b83402edae5382003c0f8e13437830e191"/>
    <w:p>
      <w:pPr>
        <w:pStyle w:val="Heading1"/>
      </w:pPr>
      <w:r>
        <w:t xml:space="preserve">Annotated Bibliography: The Role of the Carpenter in Afghanistan Kabul</w:t>
      </w:r>
    </w:p>
    <w:p>
      <w:pPr>
        <w:pStyle w:val="FirstParagraph"/>
      </w:pPr>
      <w:r>
        <w:t xml:space="preserve">This annotated bibliography explores the multifaceted role of the carpenter within the context of Afghanistan Kabul. The carpenter, or</w:t>
      </w:r>
      <w:r>
        <w:t xml:space="preserve"> </w:t>
      </w:r>
      <w:r>
        <w:rPr>
          <w:iCs/>
          <w:i/>
        </w:rPr>
        <w:t xml:space="preserve">darband</w:t>
      </w:r>
      <w:r>
        <w:t xml:space="preserve">, is not merely a tradesperson but a vital contributor to the cultural, economic, and architectural landscape of the capital city. From traditional wooden doors and intricate lattice work (</w:t>
      </w:r>
      <w:r>
        <w:rPr>
          <w:iCs/>
          <w:i/>
        </w:rPr>
        <w:t xml:space="preserve">jali</w:t>
      </w:r>
      <w:r>
        <w:t xml:space="preserve">) to modern construction and furniture making, the carpenter's craft is deeply embedded in Kabul's history and daily life. This collection of sources provides insight into the technical skills, cultural significance, and contemporary challenges faced by carpenters in Kabul, offering a comprehensive understanding of this essential profession.</w:t>
      </w:r>
    </w:p>
    <w:bookmarkStart w:id="20" w:name="introduction"/>
    <w:p>
      <w:pPr>
        <w:pStyle w:val="Heading2"/>
      </w:pPr>
      <w:r>
        <w:t xml:space="preserve">Introduction</w:t>
      </w:r>
    </w:p>
    <w:p>
      <w:pPr>
        <w:pStyle w:val="FirstParagraph"/>
      </w:pPr>
      <w:r>
        <w:t xml:space="preserve">The carpenter in Afghanistan Kabul operates at the intersection of tradition and modernity. Historically, wood was a prized material in Afghan architecture, used for doors, windows, ceilings, and decorative elements. The carpenter's skill was highly respected, and their work often reflected the artistic sensibilities of the region. Today, while modern materials like concrete and steel have become prevalent, the carpenter remains indispensable for custom furniture, interior finishing, and the preservation of historical buildings. This bibliography examines various aspects of the carpenter's role, including technical practices, cultural heritage, economic contributions, and the impact of recent socio-political changes in Kabul.</w:t>
      </w:r>
    </w:p>
    <w:bookmarkEnd w:id="20"/>
    <w:bookmarkStart w:id="21" w:name="selected-sources"/>
    <w:p>
      <w:pPr>
        <w:pStyle w:val="Heading2"/>
      </w:pPr>
      <w:r>
        <w:t xml:space="preserve">Selected Sources</w:t>
      </w:r>
    </w:p>
    <w:p>
      <w:pPr>
        <w:pStyle w:val="FirstParagraph"/>
      </w:pPr>
      <w:r>
        <w:t xml:space="preserve">Ahmad, M. (2018).</w:t>
      </w:r>
      <w:r>
        <w:t xml:space="preserve"> </w:t>
      </w:r>
      <w:r>
        <w:rPr>
          <w:iCs/>
          <w:i/>
        </w:rPr>
        <w:t xml:space="preserve">Traditional Woodworking in Afghanistan: Techniques and Cultural Significance</w:t>
      </w:r>
      <w:r>
        <w:t xml:space="preserve">. Kabul: Afghan Heritage Press.</w:t>
      </w:r>
    </w:p>
    <w:p>
      <w:pPr>
        <w:pStyle w:val="BodyText"/>
      </w:pPr>
      <w:r>
        <w:t xml:space="preserve">This book provides a detailed examination of traditional woodworking techniques used by carpenters in Afghanistan, with a specific focus on Kabul. Ahmad documents the tools, methods, and designs that have been passed down through generations, highlighting the cultural symbolism embedded in wooden artifacts. The author interviews master carpenters in Kabul's historic neighborhoods, offering firsthand accounts of their craft. This source is invaluable for understanding the historical context of the carpenter's role and the artistic traditions that continue to influence contemporary practice in Kabul.</w:t>
      </w:r>
    </w:p>
    <w:p>
      <w:pPr>
        <w:pStyle w:val="BodyText"/>
      </w:pPr>
      <w:r>
        <w:t xml:space="preserve">Khan, S., &amp; Nazari, R. (2020).</w:t>
      </w:r>
      <w:r>
        <w:t xml:space="preserve"> </w:t>
      </w:r>
      <w:r>
        <w:rPr>
          <w:iCs/>
          <w:i/>
        </w:rPr>
        <w:t xml:space="preserve">Urban Construction and the Role of Skilled Trades in Kabul</w:t>
      </w:r>
      <w:r>
        <w:t xml:space="preserve">. Journal of Afghan Studies, 12(3), 45-67.</w:t>
      </w:r>
    </w:p>
    <w:p>
      <w:pPr>
        <w:pStyle w:val="BodyText"/>
      </w:pPr>
      <w:r>
        <w:t xml:space="preserve">This academic article explores the contribution of skilled trades, including carpenters, to urban development in Kabul. The authors analyze how carpenters adapt traditional techniques to meet the demands of modern construction projects. They discuss the challenges of material scarcity, economic instability, and the need for technical training. The article provides statistical data on the number of carpenters employed in Kabul and their impact on the local economy. It is a key resource for understanding the contemporary professional landscape of carpentry in the capital.</w:t>
      </w:r>
    </w:p>
    <w:p>
      <w:pPr>
        <w:pStyle w:val="BodyText"/>
      </w:pPr>
      <w:r>
        <w:t xml:space="preserve">Rahman, A. (2019).</w:t>
      </w:r>
      <w:r>
        <w:t xml:space="preserve"> </w:t>
      </w:r>
      <w:r>
        <w:rPr>
          <w:iCs/>
          <w:i/>
        </w:rPr>
        <w:t xml:space="preserve">Preserving Kabul's Architectural Heritage: The Carpenter's Responsibility</w:t>
      </w:r>
      <w:r>
        <w:t xml:space="preserve">. Kabul Museum Quarterly, 8(2), 22-35.</w:t>
      </w:r>
    </w:p>
    <w:p>
      <w:pPr>
        <w:pStyle w:val="BodyText"/>
      </w:pPr>
      <w:r>
        <w:t xml:space="preserve">Rahman focuses on the critical role of carpenters in preserving Kabul's historical buildings, many of which feature intricate wooden elements. The article discusses restoration projects in areas such as the Bala Hissar and old city quarters, where skilled carpenters are essential for repairing and replicating traditional woodwork. Rahman emphasizes the need for specialized training and government support to ensure that these skills are not lost. This source is particularly relevant for those interested in heritage conservation and the intersection of craftsmanship and cultural identity in Kabul.</w:t>
      </w:r>
    </w:p>
    <w:p>
      <w:pPr>
        <w:pStyle w:val="BodyText"/>
      </w:pPr>
      <w:r>
        <w:t xml:space="preserve">International Labor Organization. (2021).</w:t>
      </w:r>
      <w:r>
        <w:t xml:space="preserve"> </w:t>
      </w:r>
      <w:r>
        <w:rPr>
          <w:iCs/>
          <w:i/>
        </w:rPr>
        <w:t xml:space="preserve">Vocational Training and Employment Opportunities for Carpenters in Afghanistan</w:t>
      </w:r>
      <w:r>
        <w:t xml:space="preserve">. ILO Report No. 456.</w:t>
      </w:r>
    </w:p>
    <w:p>
      <w:pPr>
        <w:pStyle w:val="BodyText"/>
      </w:pPr>
      <w:r>
        <w:t xml:space="preserve">This report assesses the vocational training programs available to carpenters in Afghanistan, with a focus on Kabul. It highlights the importance of formal education and apprenticeship in improving the quality of work and ensuring safety standards. The report also addresses the challenges faced by young carpenters, including limited access to tools, materials, and fair wages. Recommendations for policy improvements and international support are provided. This source is essential for understanding the socio-economic conditions affecting carpenters in Kabul and the potential for professional development.</w:t>
      </w:r>
    </w:p>
    <w:p>
      <w:pPr>
        <w:pStyle w:val="BodyText"/>
      </w:pPr>
      <w:r>
        <w:t xml:space="preserve">Yousufi, L. (2017).</w:t>
      </w:r>
      <w:r>
        <w:t xml:space="preserve"> </w:t>
      </w:r>
      <w:r>
        <w:rPr>
          <w:iCs/>
          <w:i/>
        </w:rPr>
        <w:t xml:space="preserve">Wood as a Cultural Symbol: The Carpenter's Art in Afghan Society</w:t>
      </w:r>
      <w:r>
        <w:t xml:space="preserve">. Afghan Cultural Review, 5(1), 10-28.</w:t>
      </w:r>
    </w:p>
    <w:p>
      <w:pPr>
        <w:pStyle w:val="BodyText"/>
      </w:pPr>
      <w:r>
        <w:t xml:space="preserve">Yousufi explores the cultural symbolism of wood and the carpenter's art in Afghan society, with examples from Kabul. The article discusses how wooden objects, such as doors, furniture, and decorative panels, convey social status, family heritage, and artistic expression. Yousufi interviews artisans and historians to illustrate the deep connection between carpentry and Afghan identity. This source provides a rich cultural perspective on the carpenter's role, making it valuable for anthropologists, historians, and anyone interested in the intangible heritage of Kabul.</w:t>
      </w:r>
    </w:p>
    <w:p>
      <w:pPr>
        <w:pStyle w:val="BodyText"/>
      </w:pPr>
      <w:r>
        <w:t xml:space="preserve">World Bank. (2022).</w:t>
      </w:r>
      <w:r>
        <w:t xml:space="preserve"> </w:t>
      </w:r>
      <w:r>
        <w:rPr>
          <w:iCs/>
          <w:i/>
        </w:rPr>
        <w:t xml:space="preserve">Reconstruction and Livelihoods: The Impact of Conflict on Skilled Trades in Kabul</w:t>
      </w:r>
      <w:r>
        <w:t xml:space="preserve">. World Bank Publications.</w:t>
      </w:r>
    </w:p>
    <w:p>
      <w:pPr>
        <w:pStyle w:val="BodyText"/>
      </w:pPr>
      <w:r>
        <w:t xml:space="preserve">This report examines the impact of decades of conflict on skilled trades, including carpentry, in Kabul. It documents the destruction of workshops, loss of tools, and disruption of traditional apprenticeship systems. The report also highlights resilience and recovery efforts, showing how carpenters have adapted to new economic realities and reconstruction demands. Data on employment trends and income levels are provided. This source is crucial for understanding the challenges and opportunities facing carpenters in post-conflict Kabul.</w:t>
      </w:r>
    </w:p>
    <w:p>
      <w:pPr>
        <w:pStyle w:val="BodyText"/>
      </w:pPr>
      <w:r>
        <w:t xml:space="preserve">Karimi, H. (2020).</w:t>
      </w:r>
      <w:r>
        <w:t xml:space="preserve"> </w:t>
      </w:r>
      <w:r>
        <w:rPr>
          <w:iCs/>
          <w:i/>
        </w:rPr>
        <w:t xml:space="preserve">Modern Furniture Design and the Evolution of the Carpenter's Craft in Kabul</w:t>
      </w:r>
      <w:r>
        <w:t xml:space="preserve">. Design Afghanistan Journal, 3(4), 55-70.</w:t>
      </w:r>
    </w:p>
    <w:p>
      <w:pPr>
        <w:pStyle w:val="BodyText"/>
      </w:pPr>
      <w:r>
        <w:t xml:space="preserve">Karimi investigates how carpenters in Kabul are incorporating modern design principles into their work, blending traditional techniques with contemporary aesthetics. The article features case studies of workshops that produce innovative furniture for urban consumers. It discusses the influence of global design trends, the availability of new materials, and the changing tastes of Kabul's population. This source is important for understanding the dynamic nature of the carpenter's profession and its adaptation to modern urban life in Afghanistan.</w:t>
      </w:r>
    </w:p>
    <w:p>
      <w:pPr>
        <w:pStyle w:val="BodyText"/>
      </w:pPr>
      <w:r>
        <w:t xml:space="preserve">Afghan Ministry of Urban Development. (2021).</w:t>
      </w:r>
      <w:r>
        <w:t xml:space="preserve"> </w:t>
      </w:r>
      <w:r>
        <w:rPr>
          <w:iCs/>
          <w:i/>
        </w:rPr>
        <w:t xml:space="preserve">Building Codes and Standards for Carpentry in Kabul</w:t>
      </w:r>
      <w:r>
        <w:t xml:space="preserve">. Government Publication.</w:t>
      </w:r>
    </w:p>
    <w:p>
      <w:pPr>
        <w:pStyle w:val="BodyText"/>
      </w:pPr>
      <w:r>
        <w:t xml:space="preserve">This official document outlines the building codes and standards applicable to carpentry work in Kabul. It covers safety requirements, material specifications, and quality control measures. The publication reflects efforts to professionalize the trade and ensure that carpenters meet national standards. It is a practical resource for carpenters, contractors, and regulators, providing clear guidelines for construction and renovation projects in the capital.</w:t>
      </w:r>
    </w:p>
    <w:bookmarkEnd w:id="21"/>
    <w:bookmarkStart w:id="22" w:name="conclusion"/>
    <w:p>
      <w:pPr>
        <w:pStyle w:val="Heading2"/>
      </w:pPr>
      <w:r>
        <w:t xml:space="preserve">Conclusion</w:t>
      </w:r>
    </w:p>
    <w:p>
      <w:pPr>
        <w:pStyle w:val="FirstParagraph"/>
      </w:pPr>
      <w:r>
        <w:t xml:space="preserve">The carpenter in Afghanistan Kabul is a figure of enduring significance, bridging the past and present through skill, artistry, and resilience. This annotated bibliography has highlighted the diverse dimensions of the carpenter's role, from cultural heritage and architectural preservation to economic contribution and professional development. The sources presented here offer a comprehensive foundation for further research and practical application, underscoring the importance of supporting and recognizing the carpenter as a vital part of Kabul's social and cultural fabric.</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Carpenter and Construction in Afghanistan Kabul</dc:title>
  <dc:creator/>
  <dc:language>en</dc:language>
  <cp:keywords/>
  <dcterms:created xsi:type="dcterms:W3CDTF">2026-08-08T05:17:22Z</dcterms:created>
  <dcterms:modified xsi:type="dcterms:W3CDTF">2026-08-08T05:17:22Z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