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China</w:t>
      </w:r>
      <w:r>
        <w:t xml:space="preserve"> </w:t>
      </w:r>
      <w:r>
        <w:t xml:space="preserve">Guangzhou</w:t>
      </w:r>
    </w:p>
    <w:bookmarkStart w:id="20" w:name="annotated-bibliography"/>
    <w:p>
      <w:pPr>
        <w:pStyle w:val="Heading1"/>
      </w:pPr>
      <w:r>
        <w:t xml:space="preserve">Annotated Bibliography</w:t>
      </w:r>
    </w:p>
    <w:p>
      <w:pPr>
        <w:pStyle w:val="FirstParagraph"/>
      </w:pPr>
      <w:r>
        <w:t xml:space="preserve">Topic: The Carpenter in China Guangzhou</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w:t>
      </w:r>
      <w:r>
        <w:t xml:space="preserve"> </w:t>
      </w:r>
      <w:r>
        <w:rPr>
          <w:bCs/>
          <w:b/>
        </w:rPr>
        <w:t xml:space="preserve">carpenter</w:t>
      </w:r>
      <w:r>
        <w:t xml:space="preserve"> </w:t>
      </w:r>
      <w:r>
        <w:t xml:space="preserve">within the specific context of</w:t>
      </w:r>
      <w:r>
        <w:t xml:space="preserve"> </w:t>
      </w:r>
      <w:r>
        <w:rPr>
          <w:bCs/>
          <w:b/>
        </w:rPr>
        <w:t xml:space="preserve">China Guangzhou</w:t>
      </w:r>
      <w:r>
        <w:t xml:space="preserve">. As a major economic hub and a city with a rich history of Cantonese architecture, Guangzhou presents a unique landscape for woodworking. The entries below explore the intersection of traditional craftsmanship, modern construction demands, and the cultural significance of carpentry in this region. These sources are selected to provide a comprehensive understanding of how the carpenter operates in Guangzhou, ranging from historical preservation to contemporary interior design.</w:t>
      </w:r>
    </w:p>
    <w:bookmarkEnd w:id="21"/>
    <w:bookmarkStart w:id="22" w:name="the-evolution-of-cantonese-woodworking"/>
    <w:p>
      <w:pPr>
        <w:pStyle w:val="Heading3"/>
      </w:pPr>
      <w:r>
        <w:t xml:space="preserve">1. The Evolution of Cantonese Woodworking</w:t>
      </w:r>
    </w:p>
    <w:p>
      <w:pPr>
        <w:pStyle w:val="FirstParagraph"/>
      </w:pPr>
      <w:r>
        <w:t xml:space="preserve">Chen, Wei.</w:t>
      </w:r>
      <w:r>
        <w:t xml:space="preserve"> </w:t>
      </w:r>
      <w:r>
        <w:rPr>
          <w:iCs/>
          <w:i/>
        </w:rPr>
        <w:t xml:space="preserve">Timber and Tradition: The History of Carpentry in the Pearl River Delta.</w:t>
      </w:r>
      <w:r>
        <w:t xml:space="preserve"> </w:t>
      </w:r>
      <w:r>
        <w:t xml:space="preserve">Guangzhou University Press, 2018.</w:t>
      </w:r>
    </w:p>
    <w:p>
      <w:pPr>
        <w:pStyle w:val="BodyText"/>
      </w:pPr>
      <w:r>
        <w:t xml:space="preserve">This seminal work by Chen Wei provides a deep historical analysis of the carpenter's role in the Pearl River Delta, with a specific focus on Guangzhou. The text details how traditional techniques were adapted to the humid subtropical climate of southern China. It is particularly valuable for understanding the structural integrity of historical buildings in Guangzhou's old town. The author argues that the carpenter in this region was not merely a laborer but a master engineer who utilized local timber species to create resilient structures. This source is essential for anyone studying the historical roots of the trade in China Guangzhou.</w:t>
      </w:r>
    </w:p>
    <w:bookmarkEnd w:id="22"/>
    <w:bookmarkStart w:id="23" w:name="modern-construction-and-labor-dynamics"/>
    <w:p>
      <w:pPr>
        <w:pStyle w:val="Heading3"/>
      </w:pPr>
      <w:r>
        <w:t xml:space="preserve">2. Modern Construction and Labor Dynamics</w:t>
      </w:r>
    </w:p>
    <w:p>
      <w:pPr>
        <w:pStyle w:val="FirstParagraph"/>
      </w:pPr>
      <w:r>
        <w:t xml:space="preserve">Li, Xiaoming, and Zhang, Hao.</w:t>
      </w:r>
      <w:r>
        <w:t xml:space="preserve"> </w:t>
      </w:r>
      <w:r>
        <w:rPr>
          <w:iCs/>
          <w:i/>
        </w:rPr>
        <w:t xml:space="preserve">Urbanization and the Skilled Trades: The Carpenter in Contemporary Guangzhou.</w:t>
      </w:r>
      <w:r>
        <w:t xml:space="preserve"> </w:t>
      </w:r>
      <w:r>
        <w:t xml:space="preserve">Journal of Chinese Urban Studies, vol. 12, no. 3, 2021, pp. 45-62.</w:t>
      </w:r>
    </w:p>
    <w:p>
      <w:pPr>
        <w:pStyle w:val="BodyText"/>
      </w:pPr>
      <w:r>
        <w:t xml:space="preserve">Li and Zhang offer a sociological perspective on the modern carpenter working in Guangzhou's rapidly expanding construction sector. The article examines the migration of workers from rural areas of China to Guangzhou to meet the demand for high-rise residential and commercial carpentry. It highlights the challenges these workers face, including housing, wages, and the transition from traditional joinery to modern prefabricated systems. This resource is crucial for understanding the current labor market and the socio-economic status of the carpenter in one of China's most dynamic cities.</w:t>
      </w:r>
    </w:p>
    <w:bookmarkEnd w:id="23"/>
    <w:bookmarkStart w:id="24" w:name="preservation-of-lingnan-architecture"/>
    <w:p>
      <w:pPr>
        <w:pStyle w:val="Heading3"/>
      </w:pPr>
      <w:r>
        <w:t xml:space="preserve">3. Preservation of Lingnan Architecture</w:t>
      </w:r>
    </w:p>
    <w:p>
      <w:pPr>
        <w:pStyle w:val="FirstParagraph"/>
      </w:pPr>
      <w:r>
        <w:t xml:space="preserve">Wang, Jing.</w:t>
      </w:r>
      <w:r>
        <w:t xml:space="preserve"> </w:t>
      </w:r>
      <w:r>
        <w:rPr>
          <w:iCs/>
          <w:i/>
        </w:rPr>
        <w:t xml:space="preserve">Restoring the Past: The Role of the Master Carpenter in Lingnan Heritage Sites.</w:t>
      </w:r>
      <w:r>
        <w:t xml:space="preserve"> </w:t>
      </w:r>
      <w:r>
        <w:t xml:space="preserve">Heritage Conservation Quarterly, vol. 8, 2019, pp. 112-130.</w:t>
      </w:r>
    </w:p>
    <w:p>
      <w:pPr>
        <w:pStyle w:val="BodyText"/>
      </w:pPr>
      <w:r>
        <w:t xml:space="preserve">Focusing on the Lingnan architectural style prevalent in Guangzhou, Wang's article discusses the critical role of the master carpenter in restoration projects. The text provides case studies of famous ancestral halls and temples in Guangzhou where traditional mortise and tenon joints were repaired using age-old methods. It emphasizes that the carpenter is the guardian of cultural memory in China Guangzhou. The article is highly relevant for professionals involved in heritage conservation and those interested in the technical specifics of traditional Chinese woodworking in this region.</w:t>
      </w:r>
    </w:p>
    <w:bookmarkEnd w:id="24"/>
    <w:bookmarkStart w:id="25" w:name="interior-design-and-custom-furniture"/>
    <w:p>
      <w:pPr>
        <w:pStyle w:val="Heading3"/>
      </w:pPr>
      <w:r>
        <w:t xml:space="preserve">4. Interior Design and Custom Furniture</w:t>
      </w:r>
    </w:p>
    <w:p>
      <w:pPr>
        <w:pStyle w:val="FirstParagraph"/>
      </w:pPr>
      <w:r>
        <w:t xml:space="preserve">Huang, Mei.</w:t>
      </w:r>
      <w:r>
        <w:t xml:space="preserve"> </w:t>
      </w:r>
      <w:r>
        <w:rPr>
          <w:iCs/>
          <w:i/>
        </w:rPr>
        <w:t xml:space="preserve">Wood and Wealth: Custom Carpentry in Guangzhou's Luxury Market.</w:t>
      </w:r>
      <w:r>
        <w:t xml:space="preserve"> </w:t>
      </w:r>
      <w:r>
        <w:t xml:space="preserve">Asian Design Review, vol. 5, no. 2, 2022, pp. 78-95.</w:t>
      </w:r>
    </w:p>
    <w:p>
      <w:pPr>
        <w:pStyle w:val="BodyText"/>
      </w:pPr>
      <w:r>
        <w:t xml:space="preserve">Huang explores the niche market of high-end custom carpentry in Guangzhou. As the city's economy grows, there is a rising demand for bespoke wooden furniture and interior fittings that blend modern aesthetics with traditional craftsmanship. The article profiles several workshops in Guangzhou where carpenters collaborate with interior designers to create unique pieces. This source is useful for understanding the commercial opportunities available to skilled carpenters in China Guangzhou and the evolving tastes of the local clientele.</w:t>
      </w:r>
    </w:p>
    <w:bookmarkEnd w:id="25"/>
    <w:bookmarkStart w:id="26" w:name="X67685cf909d615a9fde0ee5ae00bf20495cda4d"/>
    <w:p>
      <w:pPr>
        <w:pStyle w:val="Heading3"/>
      </w:pPr>
      <w:r>
        <w:t xml:space="preserve">5. Environmental Sustainability in Woodworking</w:t>
      </w:r>
    </w:p>
    <w:p>
      <w:pPr>
        <w:pStyle w:val="FirstParagraph"/>
      </w:pPr>
      <w:r>
        <w:t xml:space="preserve">Green Building Council of China.</w:t>
      </w:r>
      <w:r>
        <w:t xml:space="preserve"> </w:t>
      </w:r>
      <w:r>
        <w:rPr>
          <w:iCs/>
          <w:i/>
        </w:rPr>
        <w:t xml:space="preserve">Sustainable Practices for Carpenters in Southern China.</w:t>
      </w:r>
      <w:r>
        <w:t xml:space="preserve"> </w:t>
      </w:r>
      <w:r>
        <w:t xml:space="preserve">GBC China Publications, 2020.</w:t>
      </w:r>
    </w:p>
    <w:p>
      <w:pPr>
        <w:pStyle w:val="BodyText"/>
      </w:pPr>
      <w:r>
        <w:t xml:space="preserve">This report outlines the environmental challenges facing the carpentry industry in Guangzhou, including deforestation and waste management. It provides guidelines for carpenters on how to adopt sustainable practices, such as using certified timber and minimizing off-cuts. The document is particularly relevant given Guangzhou's commitment to green urban development. It serves as a practical guide for carpenters in China Guangzhou who wish to align their work with modern environmental standards and regulations.</w:t>
      </w:r>
    </w:p>
    <w:bookmarkEnd w:id="26"/>
    <w:bookmarkStart w:id="27" w:name="technical-standards-and-safety"/>
    <w:p>
      <w:pPr>
        <w:pStyle w:val="Heading3"/>
      </w:pPr>
      <w:r>
        <w:t xml:space="preserve">6. Technical Standards and Safety</w:t>
      </w:r>
    </w:p>
    <w:p>
      <w:pPr>
        <w:pStyle w:val="FirstParagraph"/>
      </w:pPr>
      <w:r>
        <w:t xml:space="preserve">Ministry of Housing and Urban-Rural Development.</w:t>
      </w:r>
      <w:r>
        <w:t xml:space="preserve"> </w:t>
      </w:r>
      <w:r>
        <w:rPr>
          <w:iCs/>
          <w:i/>
        </w:rPr>
        <w:t xml:space="preserve">National Standards for Carpentry Work in High-Rise Buildings.</w:t>
      </w:r>
      <w:r>
        <w:t xml:space="preserve"> </w:t>
      </w:r>
      <w:r>
        <w:t xml:space="preserve">Beijing: China Architecture &amp; Building Press, 2021.</w:t>
      </w:r>
    </w:p>
    <w:p>
      <w:pPr>
        <w:pStyle w:val="BodyText"/>
      </w:pPr>
      <w:r>
        <w:t xml:space="preserve">While a national document, this standard is directly applicable to the carpenter working on Guangzhou's numerous skyscrapers. It details the safety protocols, material specifications, and quality control measures required for carpentry work in high-rise construction. For any carpenter operating in China Guangzhou, familiarity with these standards is mandatory. This source provides the technical framework within which modern carpentry must be executed in the city's vertical landscape.</w:t>
      </w:r>
    </w:p>
    <w:bookmarkEnd w:id="27"/>
    <w:bookmarkStart w:id="28" w:name="the-cultural-symbolism-of-wood"/>
    <w:p>
      <w:pPr>
        <w:pStyle w:val="Heading3"/>
      </w:pPr>
      <w:r>
        <w:t xml:space="preserve">7. The Cultural Symbolism of Wood</w:t>
      </w:r>
    </w:p>
    <w:p>
      <w:pPr>
        <w:pStyle w:val="FirstParagraph"/>
      </w:pPr>
      <w:r>
        <w:t xml:space="preserve">Liu, Fang.</w:t>
      </w:r>
      <w:r>
        <w:t xml:space="preserve"> </w:t>
      </w:r>
      <w:r>
        <w:rPr>
          <w:iCs/>
          <w:i/>
        </w:rPr>
        <w:t xml:space="preserve">Wood, Spirit, and Structure: The Carpenter's Place in Cantonese Folklore.</w:t>
      </w:r>
      <w:r>
        <w:t xml:space="preserve"> </w:t>
      </w:r>
      <w:r>
        <w:t xml:space="preserve">Journal of Chinese Folklore Studies, vol. 15, 2017, pp. 201-218.</w:t>
      </w:r>
    </w:p>
    <w:p>
      <w:pPr>
        <w:pStyle w:val="BodyText"/>
      </w:pPr>
      <w:r>
        <w:t xml:space="preserve">Liu delves into the cultural and spiritual significance of the carpenter in Cantonese society. The article discusses how carpenters were historically viewed as bringers of good fortune and how their work was intertwined with local rituals and beliefs. In Guangzhou, this cultural backdrop still influences how carpenters are perceived and hired for certain projects. This resource adds a layer of cultural depth to the understanding of the carpenter's role in China Guangzhou, beyond the purely technical and economic aspects.</w:t>
      </w:r>
    </w:p>
    <w:bookmarkEnd w:id="28"/>
    <w:bookmarkStart w:id="29" w:name="Xf1904ff35e5a49203ddb33c13cb8d194f20fe6d"/>
    <w:p>
      <w:pPr>
        <w:pStyle w:val="Heading3"/>
      </w:pPr>
      <w:r>
        <w:t xml:space="preserve">8. Digital Fabrication and the Future of Carpentry</w:t>
      </w:r>
    </w:p>
    <w:p>
      <w:pPr>
        <w:pStyle w:val="FirstParagraph"/>
      </w:pPr>
      <w:r>
        <w:t xml:space="preserve">Zhao, Lin.</w:t>
      </w:r>
      <w:r>
        <w:t xml:space="preserve"> </w:t>
      </w:r>
      <w:r>
        <w:rPr>
          <w:iCs/>
          <w:i/>
        </w:rPr>
        <w:t xml:space="preserve">CNC and Craft: The Transformation of Carpentry Workshops in Guangzhou.</w:t>
      </w:r>
      <w:r>
        <w:t xml:space="preserve"> </w:t>
      </w:r>
      <w:r>
        <w:t xml:space="preserve">Technology and Society in China, vol. 10, 2023, pp. 55-70.</w:t>
      </w:r>
    </w:p>
    <w:p>
      <w:pPr>
        <w:pStyle w:val="BodyText"/>
      </w:pPr>
      <w:r>
        <w:t xml:space="preserve">Zhao examines the impact of digital fabrication technologies, such as CNC machines, on traditional carpentry workshops in Guangzhou. The article argues that rather than replacing the carpenter, these technologies are augmenting their capabilities, allowing for greater precision and complexity in design. This source is forward-looking and essential for understanding the future trajectory of the carpentry profession in China Guangzhou, where technology and tradition are increasingly converging.</w:t>
      </w:r>
    </w:p>
    <w:bookmarkEnd w:id="29"/>
    <w:p>
      <w:pPr>
        <w:pStyle w:val="BodyText"/>
      </w:pPr>
      <w:r>
        <w:t xml:space="preserve">© 2023 Annotated Bibliography on Carpentry in Guangzhou.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China Guangzhou</dc:title>
  <dc:creator/>
  <dc:language>en</dc:language>
  <cp:keywords/>
  <dcterms:created xsi:type="dcterms:W3CDTF">2026-08-08T22:47:00Z</dcterms:created>
  <dcterms:modified xsi:type="dcterms:W3CDTF">2026-08-08T22:47:00Z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