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Paris</w:t>
      </w:r>
    </w:p>
    <w:bookmarkStart w:id="20" w:name="Xe0fd1efc4747f41feffc4bde1435bfbcbcc61c9"/>
    <w:p>
      <w:pPr>
        <w:pStyle w:val="Heading1"/>
      </w:pPr>
      <w:r>
        <w:t xml:space="preserve">Annotated Bibliography: The Carpenter in France Paris</w:t>
      </w:r>
    </w:p>
    <w:p>
      <w:pPr>
        <w:pStyle w:val="FirstParagraph"/>
      </w:pPr>
      <w:r>
        <w:t xml:space="preserve">The role of the carpenter, or</w:t>
      </w:r>
      <w:r>
        <w:t xml:space="preserve"> </w:t>
      </w:r>
      <w:r>
        <w:rPr>
          <w:iCs/>
          <w:i/>
        </w:rPr>
        <w:t xml:space="preserve">menuisier</w:t>
      </w:r>
      <w:r>
        <w:t xml:space="preserve"> </w:t>
      </w:r>
      <w:r>
        <w:t xml:space="preserve">and</w:t>
      </w:r>
      <w:r>
        <w:t xml:space="preserve"> </w:t>
      </w:r>
      <w:r>
        <w:rPr>
          <w:iCs/>
          <w:i/>
        </w:rPr>
        <w:t xml:space="preserve">charpentier</w:t>
      </w:r>
      <w:r>
        <w:t xml:space="preserve">, in France Paris has evolved significantly from the medieval guilds of the Île-de-France to the modern artisans of the 20th and 21st centuries. This annotated bibliography compiles essential literature regarding the history, techniques, and cultural significance of carpentry within the specific context of Paris. The selected works explore the intersection of traditional craftsmanship, architectural heritage, and the urban development of the French capital. These resources are critical for understanding how the carpenter has shaped the built environment of Paris, from the timber frames of the Middle Ages to the restoration of Haussmannian facades.</w:t>
      </w:r>
    </w:p>
    <w:p>
      <w:pPr>
        <w:pStyle w:val="BodyText"/>
      </w:pPr>
      <w:r>
        <w:t xml:space="preserve"> </w:t>
      </w:r>
      <w:r>
        <w:t xml:space="preserve">Bony, Jean. "The Gothic Style and the Carpenter." In</w:t>
      </w:r>
      <w:r>
        <w:t xml:space="preserve"> </w:t>
      </w:r>
      <w:r>
        <w:rPr>
          <w:iCs/>
          <w:i/>
        </w:rPr>
        <w:t xml:space="preserve">Gothic Architecture</w:t>
      </w:r>
      <w:r>
        <w:t xml:space="preserve">, Yale University Press, 1983.</w:t>
      </w:r>
      <w:r>
        <w:t xml:space="preserve"> </w:t>
      </w:r>
    </w:p>
    <w:p>
      <w:pPr>
        <w:pStyle w:val="BodyText"/>
      </w:pPr>
      <w:r>
        <w:t xml:space="preserve">Jean Bony’s seminal work provides a foundational understanding of the relationship between stone masonry and carpentry in the construction of Gothic cathedrals. While focused on the broader Gothic style, this text is indispensable for analyzing the carpentry techniques used in the great religious structures of France Paris, such as Notre-Dame de Paris. Bony details how the carpenter’s expertise in scaffolding and centering was crucial for the erection of vaults. For a researcher studying the historical carpenter in Paris, this text offers technical insight into the structural logic that defined the city’s skyline for centuries. It highlights the carpenter not merely as a laborer, but as a master of geometry and structural engineering.</w:t>
      </w:r>
    </w:p>
    <w:p>
      <w:pPr>
        <w:pStyle w:val="BodyText"/>
      </w:pPr>
      <w:r>
        <w:t xml:space="preserve"> </w:t>
      </w:r>
      <w:r>
        <w:t xml:space="preserve">Choisy, Auguste.</w:t>
      </w:r>
      <w:r>
        <w:t xml:space="preserve"> </w:t>
      </w:r>
      <w:r>
        <w:rPr>
          <w:iCs/>
          <w:i/>
        </w:rPr>
        <w:t xml:space="preserve">L'Art de bâtir chez les Romains</w:t>
      </w:r>
      <w:r>
        <w:t xml:space="preserve"> </w:t>
      </w:r>
      <w:r>
        <w:t xml:space="preserve">(The Art of Building with the Romans). Gauthier-Villars, 1873.</w:t>
      </w:r>
      <w:r>
        <w:t xml:space="preserve"> </w:t>
      </w:r>
    </w:p>
    <w:p>
      <w:pPr>
        <w:pStyle w:val="BodyText"/>
      </w:pPr>
      <w:r>
        <w:t xml:space="preserve">Although this classic text focuses on Roman construction, Auguste Choisy’s analysis of timber framing and joinery is vital for understanding the roots of carpentry in France Paris. Choisy illustrates how Roman timber techniques influenced medieval French carpentry. His diagrams of joints and structural assemblies provide a comparative baseline for the evolution of the Parisian carpenter’s craft. This work is particularly relevant for those examining the transition from ancient to medieval building practices in the Île-de-France region, offering a technical vocabulary that remains standard in French architectural history.</w:t>
      </w:r>
    </w:p>
    <w:p>
      <w:pPr>
        <w:pStyle w:val="BodyText"/>
      </w:pPr>
      <w:r>
        <w:t xml:space="preserve"> </w:t>
      </w:r>
      <w:r>
        <w:t xml:space="preserve">Dictionnaire de l’Académie Française.</w:t>
      </w:r>
      <w:r>
        <w:t xml:space="preserve"> </w:t>
      </w:r>
      <w:r>
        <w:rPr>
          <w:iCs/>
          <w:i/>
        </w:rPr>
        <w:t xml:space="preserve">Menuiserie et Charpenterie: Histoire et Pratique</w:t>
      </w:r>
      <w:r>
        <w:t xml:space="preserve">. Paris: Imprimerie Nationale, 1935.</w:t>
      </w:r>
      <w:r>
        <w:t xml:space="preserve"> </w:t>
      </w:r>
    </w:p>
    <w:p>
      <w:pPr>
        <w:pStyle w:val="BodyText"/>
      </w:pPr>
      <w:r>
        <w:t xml:space="preserve">This authoritative reference work documents the linguistic and practical distinctions between</w:t>
      </w:r>
      <w:r>
        <w:t xml:space="preserve"> </w:t>
      </w:r>
      <w:r>
        <w:rPr>
          <w:iCs/>
          <w:i/>
        </w:rPr>
        <w:t xml:space="preserve">menuiserie</w:t>
      </w:r>
      <w:r>
        <w:t xml:space="preserve"> </w:t>
      </w:r>
      <w:r>
        <w:t xml:space="preserve">(fine woodworking/cabinetry) and</w:t>
      </w:r>
      <w:r>
        <w:t xml:space="preserve"> </w:t>
      </w:r>
      <w:r>
        <w:rPr>
          <w:iCs/>
          <w:i/>
        </w:rPr>
        <w:t xml:space="preserve">charpenterie</w:t>
      </w:r>
      <w:r>
        <w:t xml:space="preserve"> </w:t>
      </w:r>
      <w:r>
        <w:t xml:space="preserve">(structural carpentry) in France Paris during the early 20th century. It serves as a primary source for understanding the guild structures and professional standards that governed carpenters in the capital. The text details the specific tools, materials, and regulations that defined the trade in Paris, offering a snapshot of the profession before the widespread industrialization of construction. It is essential for researchers interested in the socio-economic status of the carpenter in interwar Paris.</w:t>
      </w:r>
    </w:p>
    <w:p>
      <w:pPr>
        <w:pStyle w:val="BodyText"/>
      </w:pPr>
      <w:r>
        <w:t xml:space="preserve"> </w:t>
      </w:r>
      <w:r>
        <w:t xml:space="preserve">Gimpel, Jean.</w:t>
      </w:r>
      <w:r>
        <w:t xml:space="preserve"> </w:t>
      </w:r>
      <w:r>
        <w:rPr>
          <w:iCs/>
          <w:i/>
        </w:rPr>
        <w:t xml:space="preserve">The Medieval Machine: The Industrial Revolution of the Middle Ages</w:t>
      </w:r>
      <w:r>
        <w:t xml:space="preserve">. Viking Press, 1976.</w:t>
      </w:r>
      <w:r>
        <w:t xml:space="preserve"> </w:t>
      </w:r>
    </w:p>
    <w:p>
      <w:pPr>
        <w:pStyle w:val="BodyText"/>
      </w:pPr>
      <w:r>
        <w:t xml:space="preserve">Jean Gimpel’s work explores the technological advancements of the Middle Ages, with a significant focus on the carpenter’s role in developing machinery and construction techniques. For the context of France Paris, this book illuminates how carpenters contributed to the urban infrastructure, including water mills and lifting devices used in building projects. Gimpel argues that the carpenter was a key figure in the medieval industrial revolution, challenging the notion that craftsmanship was static. This perspective is crucial for understanding the innovation and technical prowess of Parisian carpenters during the height of the city’s medieval expansion.</w:t>
      </w:r>
    </w:p>
    <w:p>
      <w:pPr>
        <w:pStyle w:val="BodyText"/>
      </w:pPr>
      <w:r>
        <w:t xml:space="preserve"> </w:t>
      </w:r>
      <w:r>
        <w:t xml:space="preserve">Haussmann, Georges-Eugène.</w:t>
      </w:r>
      <w:r>
        <w:t xml:space="preserve"> </w:t>
      </w:r>
      <w:r>
        <w:rPr>
          <w:iCs/>
          <w:i/>
        </w:rPr>
        <w:t xml:space="preserve">Mémoires</w:t>
      </w:r>
      <w:r>
        <w:t xml:space="preserve"> </w:t>
      </w:r>
      <w:r>
        <w:t xml:space="preserve">(Memoirs). Plon, 1890.</w:t>
      </w:r>
      <w:r>
        <w:t xml:space="preserve"> </w:t>
      </w:r>
    </w:p>
    <w:p>
      <w:pPr>
        <w:pStyle w:val="BodyText"/>
      </w:pPr>
      <w:r>
        <w:t xml:space="preserve">The memoirs of Baron Haussmann provide a firsthand account of the massive urban transformation of Paris in the 19th century. While primarily focused on urban planning, these memoirs contain valuable insights into the labor force, including carpenters, who executed the construction of new boulevards, facades, and interiors. Haussmann’s descriptions of the logistical challenges and the scale of construction offer a unique perspective on the demand for skilled carpenters in France Paris during this period. This source is essential for understanding the historical context in which the Parisian carpenter operated during the creation of the modern city.</w:t>
      </w:r>
    </w:p>
    <w:p>
      <w:pPr>
        <w:pStyle w:val="BodyText"/>
      </w:pPr>
      <w:r>
        <w:t xml:space="preserve"> </w:t>
      </w:r>
      <w:r>
        <w:t xml:space="preserve">Lemoine, Jean.</w:t>
      </w:r>
      <w:r>
        <w:t xml:space="preserve"> </w:t>
      </w:r>
      <w:r>
        <w:rPr>
          <w:iCs/>
          <w:i/>
        </w:rPr>
        <w:t xml:space="preserve">La Charpente Traditionnelle Française</w:t>
      </w:r>
      <w:r>
        <w:t xml:space="preserve">. Éditions du Moniteur, 1998.</w:t>
      </w:r>
      <w:r>
        <w:t xml:space="preserve"> </w:t>
      </w:r>
    </w:p>
    <w:p>
      <w:pPr>
        <w:pStyle w:val="BodyText"/>
      </w:pPr>
      <w:r>
        <w:t xml:space="preserve">Jean Lemoine’s technical treatise is a comprehensive guide to traditional French carpentry, with specific references to regional styles found in France Paris. The book details the joinery techniques, structural systems, and material selection used in historic Parisian buildings. It is an invaluable resource for modern carpenters and conservators working on the restoration of heritage sites in the capital. Lemoine’s work bridges the gap between historical practice and contemporary application, making it a key reference for understanding the enduring legacy of the carpenter in Parisian architecture.</w:t>
      </w:r>
    </w:p>
    <w:p>
      <w:pPr>
        <w:pStyle w:val="BodyText"/>
      </w:pPr>
      <w:r>
        <w:t xml:space="preserve"> </w:t>
      </w:r>
      <w:r>
        <w:t xml:space="preserve">Pevsner, Nikolaus.</w:t>
      </w:r>
      <w:r>
        <w:t xml:space="preserve"> </w:t>
      </w:r>
      <w:r>
        <w:rPr>
          <w:iCs/>
          <w:i/>
        </w:rPr>
        <w:t xml:space="preserve">An Outline of European Architecture</w:t>
      </w:r>
      <w:r>
        <w:t xml:space="preserve">. Penguin Books, 1964.</w:t>
      </w:r>
      <w:r>
        <w:t xml:space="preserve"> </w:t>
      </w:r>
    </w:p>
    <w:p>
      <w:pPr>
        <w:pStyle w:val="BodyText"/>
      </w:pPr>
      <w:r>
        <w:t xml:space="preserve">Nikolaus Pevsner’s survey of European architecture includes a detailed analysis of French timber framing and the role of the carpenter in shaping domestic and public buildings. While not exclusively focused on Paris, Pevsner’s discussion of French architectural evolution provides a broader context for understanding the carpenter’s contribution to the aesthetic and structural identity of France Paris. His insights into the transition from medieval timber structures to stone and brick facades are particularly relevant for studying the architectural history of the city. This work is useful for situating the Parisian carpenter within the wider narrative of European architectural development.</w:t>
      </w:r>
    </w:p>
    <w:p>
      <w:pPr>
        <w:pStyle w:val="BodyText"/>
      </w:pPr>
      <w:r>
        <w:t xml:space="preserve"> </w:t>
      </w:r>
      <w:r>
        <w:t xml:space="preserve">Roux, Jean-Pierre.</w:t>
      </w:r>
      <w:r>
        <w:t xml:space="preserve"> </w:t>
      </w:r>
      <w:r>
        <w:rPr>
          <w:iCs/>
          <w:i/>
        </w:rPr>
        <w:t xml:space="preserve">Les Métiers du Bois à Paris: Du Moyen Âge à nos Jours</w:t>
      </w:r>
      <w:r>
        <w:t xml:space="preserve">. Presses Universitaires de France, 2005.</w:t>
      </w:r>
      <w:r>
        <w:t xml:space="preserve"> </w:t>
      </w:r>
    </w:p>
    <w:p>
      <w:pPr>
        <w:pStyle w:val="BodyText"/>
      </w:pPr>
      <w:r>
        <w:t xml:space="preserve">This contemporary study offers a detailed social and economic history of the woodworking trades in France Paris. Roux examines the evolution of the carpenter’s profession from the medieval guilds to the modern artisan workshops. The book includes case studies of specific Parisian carpenters and their contributions to notable buildings. It also addresses the challenges faced by traditional carpentry in the face of industrialization and globalization. This work is essential for understanding the cultural and economic significance of the carpenter in Paris, providing a nuanced view of the profession’s past, present, and future.</w:t>
      </w:r>
    </w:p>
    <w:p>
      <w:pPr>
        <w:pStyle w:val="BodyText"/>
      </w:pPr>
      <w:r>
        <w:t xml:space="preserve">This annotated bibliography is intended for academic and professional use in the study of carpentry history and architecture in France Paris.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France Paris</dc:title>
  <dc:creator/>
  <dc:language>en</dc:language>
  <cp:keywords/>
  <dcterms:created xsi:type="dcterms:W3CDTF">2026-08-08T09:51:41Z</dcterms:created>
  <dcterms:modified xsi:type="dcterms:W3CDTF">2026-08-08T09:51:41Z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