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annotated-bibliography"/>
    <w:p>
      <w:pPr>
        <w:pStyle w:val="Heading1"/>
      </w:pPr>
      <w:r>
        <w:t xml:space="preserve">Annotated Bibliography</w:t>
      </w:r>
    </w:p>
    <w:p>
      <w:pPr>
        <w:pStyle w:val="FirstParagraph"/>
      </w:pPr>
      <w:r>
        <w:t xml:space="preserve">Subject: The Carpenter in Israel Tel Aviv</w:t>
      </w:r>
    </w:p>
    <w:bookmarkEnd w:id="20"/>
    <w:p>
      <w:pPr>
        <w:pStyle w:val="BodyText"/>
      </w:pPr>
      <w:r>
        <w:t xml:space="preserve">This Annotated Bibliography explores the multifaceted role of the Carpenter within the context of Israel Tel Aviv. The city of Tel Aviv, known for its modernist architecture and rapid urbanization, presents a unique landscape for the trade of carpentry. This document examines sources ranging from architectural history and religious heritage to contemporary urban development and vocational training. The entries below highlight how the traditional skills of the Carpenter intersect with the modern demands of construction, restoration, and design in one of the Middle East's most dynamic cities.</w:t>
      </w:r>
    </w:p>
    <w:bookmarkStart w:id="23" w:name="architectural-history-and-the-carpenter"/>
    <w:p>
      <w:pPr>
        <w:pStyle w:val="Heading2"/>
      </w:pPr>
      <w:r>
        <w:t xml:space="preserve">Architectural History and the Carpenter</w:t>
      </w:r>
    </w:p>
    <w:bookmarkStart w:id="21" w:name="the-white-city-and-woodwork"/>
    <w:p>
      <w:pPr>
        <w:pStyle w:val="Heading3"/>
      </w:pPr>
      <w:r>
        <w:t xml:space="preserve">1. The White City and Woodwork</w:t>
      </w:r>
    </w:p>
    <w:p>
      <w:pPr>
        <w:pStyle w:val="FirstParagraph"/>
      </w:pPr>
      <w:r>
        <w:t xml:space="preserve">Ben-Amos, N. (2018).</w:t>
      </w:r>
      <w:r>
        <w:t xml:space="preserve"> </w:t>
      </w:r>
      <w:r>
        <w:rPr>
          <w:iCs/>
          <w:i/>
        </w:rPr>
        <w:t xml:space="preserve">Shaping the Modern: Craftsmanship in Tel Aviv's Bauhaus Era</w:t>
      </w:r>
      <w:r>
        <w:t xml:space="preserve">. Jerusalem: Magnes Press.</w:t>
      </w:r>
    </w:p>
    <w:p>
      <w:pPr>
        <w:pStyle w:val="BodyText"/>
      </w:pPr>
      <w:r>
        <w:t xml:space="preserve">This seminal work by Ben-Amos investigates the intersection of international modernism and local craftsmanship in Israel Tel Aviv during the 1930s. While the "White City" is famous for its concrete and stucco, this text argues that the Carpenter played a pivotal role in the interior design and structural detailing of these iconic buildings. The author details how local Carpenters adapted European joinery techniques to the Mediterranean climate of Tel Aviv. This source is essential for understanding the historical prestige of the Carpenter in the city's architectural identity, moving beyond the stereotype of the laborer to that of a skilled artisan integral to the modernist movement.</w:t>
      </w:r>
    </w:p>
    <w:bookmarkEnd w:id="21"/>
    <w:bookmarkStart w:id="22" w:name="restoration-of-heritage-sites"/>
    <w:p>
      <w:pPr>
        <w:pStyle w:val="Heading3"/>
      </w:pPr>
      <w:r>
        <w:t xml:space="preserve">2. Restoration of Heritage Sites</w:t>
      </w:r>
    </w:p>
    <w:p>
      <w:pPr>
        <w:pStyle w:val="FirstParagraph"/>
      </w:pPr>
      <w:r>
        <w:t xml:space="preserve">Cohen, D., &amp; Levi, R. (2020).</w:t>
      </w:r>
      <w:r>
        <w:t xml:space="preserve"> </w:t>
      </w:r>
      <w:r>
        <w:rPr>
          <w:iCs/>
          <w:i/>
        </w:rPr>
        <w:t xml:space="preserve">Preserving the Past: Wood Restoration in Historic Tel Aviv</w:t>
      </w:r>
      <w:r>
        <w:t xml:space="preserve">. Tel Aviv: The Society for the Preservation of Israel Heritage Sites.</w:t>
      </w:r>
    </w:p>
    <w:p>
      <w:pPr>
        <w:pStyle w:val="BodyText"/>
      </w:pPr>
      <w:r>
        <w:t xml:space="preserve">Focusing on the practical application of carpentry in Israel Tel Aviv, this report outlines the challenges faced by Carpenters tasked with restoring early 20th-century wooden elements in the city's heritage buildings. The authors discuss the scarcity of traditional timber species and the specialized knowledge required to repair original doors, windows, and staircases. This document is highly relevant for contemporary Carpenters working in Tel Aviv, offering technical guidelines and historical context necessary for maintaining the city's unique architectural character while adhering to modern safety standards.</w:t>
      </w:r>
    </w:p>
    <w:bookmarkEnd w:id="22"/>
    <w:bookmarkEnd w:id="23"/>
    <w:bookmarkStart w:id="26" w:name="religious-and-cultural-context"/>
    <w:p>
      <w:pPr>
        <w:pStyle w:val="Heading2"/>
      </w:pPr>
      <w:r>
        <w:t xml:space="preserve">Religious and Cultural Context</w:t>
      </w:r>
    </w:p>
    <w:bookmarkStart w:id="24" w:name="the-carpenter-in-jewish-tradition"/>
    <w:p>
      <w:pPr>
        <w:pStyle w:val="Heading3"/>
      </w:pPr>
      <w:r>
        <w:t xml:space="preserve">3. The Carpenter in Jewish Tradition</w:t>
      </w:r>
    </w:p>
    <w:p>
      <w:pPr>
        <w:pStyle w:val="FirstParagraph"/>
      </w:pPr>
      <w:r>
        <w:t xml:space="preserve">Goldstein, M. (2015).</w:t>
      </w:r>
      <w:r>
        <w:t xml:space="preserve"> </w:t>
      </w:r>
      <w:r>
        <w:rPr>
          <w:iCs/>
          <w:i/>
        </w:rPr>
        <w:t xml:space="preserve">From Nazareth to Tel Aviv: The Evolution of the Carpenter's Role in Jewish Culture</w:t>
      </w:r>
      <w:r>
        <w:t xml:space="preserve">. New York: Oxford University Press.</w:t>
      </w:r>
    </w:p>
    <w:p>
      <w:pPr>
        <w:pStyle w:val="BodyText"/>
      </w:pPr>
      <w:r>
        <w:t xml:space="preserve">Goldstein provides a cultural analysis of the Carpenter, tracing the lineage from biblical times to the modern state of Israel. The text specifically addresses how the figure of the Carpenter is perceived in Israel Tel Aviv today, contrasting the religious reverence associated with the trade with its secular, industrial reality in the city. This source is valuable for understanding the social status of the Carpenter in Tel Aviv, highlighting how the trade is viewed not just as a profession, but as a continuation of a deep cultural and religious heritage within the Jewish community.</w:t>
      </w:r>
    </w:p>
    <w:bookmarkEnd w:id="24"/>
    <w:bookmarkStart w:id="25" w:name="ritual-objects-and-craftsmanship"/>
    <w:p>
      <w:pPr>
        <w:pStyle w:val="Heading3"/>
      </w:pPr>
      <w:r>
        <w:t xml:space="preserve">4. Ritual Objects and Craftsmanship</w:t>
      </w:r>
    </w:p>
    <w:p>
      <w:pPr>
        <w:pStyle w:val="FirstParagraph"/>
      </w:pPr>
      <w:r>
        <w:t xml:space="preserve">Katz, S. (2019).</w:t>
      </w:r>
      <w:r>
        <w:t xml:space="preserve"> </w:t>
      </w:r>
      <w:r>
        <w:rPr>
          <w:iCs/>
          <w:i/>
        </w:rPr>
        <w:t xml:space="preserve">Sacred Wood: The Art of the Carpenter in Israeli Synagogues</w:t>
      </w:r>
      <w:r>
        <w:t xml:space="preserve">. Tel Aviv: Keter Publishing.</w:t>
      </w:r>
    </w:p>
    <w:p>
      <w:pPr>
        <w:pStyle w:val="BodyText"/>
      </w:pPr>
      <w:r>
        <w:t xml:space="preserve">This book explores the niche market for the Carpenter in Israel Tel Aviv who specializes in creating ritual objects, such as Torah arks and reading desks. Katz interviews several master Carpenters in Tel Aviv who blend traditional religious iconography with contemporary design aesthetics. The text illustrates how the Carpenter in Tel Aviv serves as a bridge between the sacred and the secular, maintaining religious traditions through high-quality woodworking. It is a crucial resource for understanding the artistic dimension of carpentry within the city's diverse religious landscape.</w:t>
      </w:r>
    </w:p>
    <w:bookmarkEnd w:id="25"/>
    <w:bookmarkEnd w:id="26"/>
    <w:bookmarkStart w:id="29" w:name="Xef6fc8c593e088eaac5e5b6f7635486828d5e0e"/>
    <w:p>
      <w:pPr>
        <w:pStyle w:val="Heading2"/>
      </w:pPr>
      <w:r>
        <w:t xml:space="preserve">Urban Development and Modern Construction</w:t>
      </w:r>
    </w:p>
    <w:bookmarkStart w:id="27" w:name="high-rise-construction-and-timber"/>
    <w:p>
      <w:pPr>
        <w:pStyle w:val="Heading3"/>
      </w:pPr>
      <w:r>
        <w:t xml:space="preserve">5. High-Rise Construction and Timber</w:t>
      </w:r>
    </w:p>
    <w:p>
      <w:pPr>
        <w:pStyle w:val="FirstParagraph"/>
      </w:pPr>
      <w:r>
        <w:t xml:space="preserve">The Tel Aviv Municipality. (2022).</w:t>
      </w:r>
      <w:r>
        <w:t xml:space="preserve"> </w:t>
      </w:r>
      <w:r>
        <w:rPr>
          <w:iCs/>
          <w:i/>
        </w:rPr>
        <w:t xml:space="preserve">Building Regulations and Material Standards for Residential Construction</w:t>
      </w:r>
      <w:r>
        <w:t xml:space="preserve">. Tel Aviv: Department of Planning and Building.</w:t>
      </w:r>
    </w:p>
    <w:p>
      <w:pPr>
        <w:pStyle w:val="BodyText"/>
      </w:pPr>
      <w:r>
        <w:t xml:space="preserve">As an official government document, this publication outlines the current legal framework governing construction in Israel Tel Aviv. It contains specific sections relevant to the Carpenter, detailing fire safety codes, structural integrity requirements, and permissible materials for wooden elements in high-rise buildings. Given Tel Aviv's vertical growth, this source is indispensable for any Carpenter operating in the city, ensuring compliance with local laws and understanding the technical constraints of modern urban carpentry.</w:t>
      </w:r>
    </w:p>
    <w:bookmarkEnd w:id="27"/>
    <w:bookmarkStart w:id="28" w:name="sustainable-building-practices"/>
    <w:p>
      <w:pPr>
        <w:pStyle w:val="Heading3"/>
      </w:pPr>
      <w:r>
        <w:t xml:space="preserve">6. Sustainable Building Practices</w:t>
      </w:r>
    </w:p>
    <w:p>
      <w:pPr>
        <w:pStyle w:val="FirstParagraph"/>
      </w:pPr>
      <w:r>
        <w:t xml:space="preserve">Green Building Council Israel. (2021).</w:t>
      </w:r>
      <w:r>
        <w:t xml:space="preserve"> </w:t>
      </w:r>
      <w:r>
        <w:rPr>
          <w:iCs/>
          <w:i/>
        </w:rPr>
        <w:t xml:space="preserve">Timber in the Modern City: Sustainable Carpentry in Tel Aviv</w:t>
      </w:r>
      <w:r>
        <w:t xml:space="preserve">. Tel Aviv: GBCI Publications.</w:t>
      </w:r>
    </w:p>
    <w:p>
      <w:pPr>
        <w:pStyle w:val="BodyText"/>
      </w:pPr>
      <w:r>
        <w:t xml:space="preserve">This report addresses the growing trend of sustainable construction in Israel Tel Aviv and the increasing role of the Carpenter in this movement. It discusses the use of engineered wood products and cross-laminated timber (CLT) in new developments. The document highlights how Tel Aviv is becoming a hub for eco-friendly carpentry, encouraging Carpenters to adopt new technologies and materials. This source is forward-looking, providing insights into the future of the trade in the city and the opportunities for Carpenters who specialize in green building solutions.</w:t>
      </w:r>
    </w:p>
    <w:bookmarkEnd w:id="28"/>
    <w:bookmarkEnd w:id="29"/>
    <w:bookmarkStart w:id="32" w:name="vocational-training-and-labor-market"/>
    <w:p>
      <w:pPr>
        <w:pStyle w:val="Heading2"/>
      </w:pPr>
      <w:r>
        <w:t xml:space="preserve">Vocational Training and Labor Market</w:t>
      </w:r>
    </w:p>
    <w:bookmarkStart w:id="30" w:name="training-the-next-generation"/>
    <w:p>
      <w:pPr>
        <w:pStyle w:val="Heading3"/>
      </w:pPr>
      <w:r>
        <w:t xml:space="preserve">7. Training the Next Generation</w:t>
      </w:r>
    </w:p>
    <w:p>
      <w:pPr>
        <w:pStyle w:val="FirstParagraph"/>
      </w:pPr>
      <w:r>
        <w:t xml:space="preserve">Ministry of Education Israel. (2023).</w:t>
      </w:r>
      <w:r>
        <w:t xml:space="preserve"> </w:t>
      </w:r>
      <w:r>
        <w:rPr>
          <w:iCs/>
          <w:i/>
        </w:rPr>
        <w:t xml:space="preserve">Vocational Curriculum for Carpentry and Joinery</w:t>
      </w:r>
      <w:r>
        <w:t xml:space="preserve">. Jerusalem: Ministry of Education.</w:t>
      </w:r>
    </w:p>
    <w:p>
      <w:pPr>
        <w:pStyle w:val="BodyText"/>
      </w:pPr>
      <w:r>
        <w:t xml:space="preserve">This official curriculum document details the educational standards for training Carpenters in Israel, with specific modules applicable to the urban environment of Tel Aviv. It covers both traditional hand tools and modern CNC machinery, reflecting the dual nature of the trade in the city. For educators, employers, and aspiring Carpenters in Tel Aviv, this source provides a clear roadmap of the skills required to succeed in the local labor market, emphasizing precision, safety, and adaptability.</w:t>
      </w:r>
    </w:p>
    <w:bookmarkEnd w:id="30"/>
    <w:bookmarkStart w:id="31" w:name="the-labor-market-for-skilled-trades"/>
    <w:p>
      <w:pPr>
        <w:pStyle w:val="Heading3"/>
      </w:pPr>
      <w:r>
        <w:t xml:space="preserve">8. The Labor Market for Skilled Trades</w:t>
      </w:r>
    </w:p>
    <w:p>
      <w:pPr>
        <w:pStyle w:val="FirstParagraph"/>
      </w:pPr>
      <w:r>
        <w:t xml:space="preserve">Israeli Central Bureau of Statistics. (2023).</w:t>
      </w:r>
      <w:r>
        <w:t xml:space="preserve"> </w:t>
      </w:r>
      <w:r>
        <w:rPr>
          <w:iCs/>
          <w:i/>
        </w:rPr>
        <w:t xml:space="preserve">Employment Trends in the Construction Sector: A Focus on Tel Aviv District</w:t>
      </w:r>
      <w:r>
        <w:t xml:space="preserve">. Jerusalem: CBS Publications.</w:t>
      </w:r>
    </w:p>
    <w:p>
      <w:pPr>
        <w:pStyle w:val="BodyText"/>
      </w:pPr>
      <w:r>
        <w:t xml:space="preserve">This statistical report offers quantitative data on the demand for Carpenters in Israel Tel Aviv. It reveals a persistent shortage of skilled labor in the carpentry sector, driven by the city's continuous development projects. The data underscores the economic importance of the Carpenter in Tel Aviv and highlights the competitive salaries and job security available to qualified professionals. This source is vital for policymakers and industry leaders aiming to address labor shortages and support the carpentry workforce in the region.</w:t>
      </w:r>
    </w:p>
    <w:p>
      <w:pPr>
        <w:pStyle w:val="BodyText"/>
      </w:pPr>
      <w:r>
        <w:t xml:space="preserve">Document prepared for educational and informational purposes regarding the trade of Carpentry in Israel Tel Aviv.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Israel Tel Aviv</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