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Carpenter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Russia</w:t>
      </w:r>
      <w:r>
        <w:t xml:space="preserve"> </w:t>
      </w:r>
      <w:r>
        <w:t xml:space="preserve">and</w:t>
      </w:r>
      <w:r>
        <w:t xml:space="preserve"> </w:t>
      </w:r>
      <w:r>
        <w:t xml:space="preserve">Moscow</w:t>
      </w:r>
    </w:p>
    <w:bookmarkStart w:id="24" w:name="X605272d6634e767c0541f7cf010292e5b5e516c"/>
    <w:p>
      <w:pPr>
        <w:pStyle w:val="Heading1"/>
      </w:pPr>
      <w:r>
        <w:t xml:space="preserve">Annotated Bibliography: The Carpenter in the Context of Russia and Moscow</w:t>
      </w:r>
    </w:p>
    <w:p>
      <w:pPr>
        <w:pStyle w:val="FirstParagraph"/>
      </w:pPr>
      <w:r>
        <w:rPr>
          <w:bCs/>
          <w:b/>
        </w:rPr>
        <w:t xml:space="preserve">Introduction:</w:t>
      </w:r>
    </w:p>
    <w:p>
      <w:pPr>
        <w:pStyle w:val="BodyText"/>
      </w:pPr>
      <w:r>
        <w:t xml:space="preserve">This annotated bibliography explores the multifaceted role of the</w:t>
      </w:r>
      <w:r>
        <w:t xml:space="preserve"> </w:t>
      </w:r>
      <w:r>
        <w:rPr>
          <w:bCs/>
          <w:b/>
        </w:rPr>
        <w:t xml:space="preserve">carpenter</w:t>
      </w:r>
      <w:r>
        <w:t xml:space="preserve"> </w:t>
      </w:r>
      <w:r>
        <w:t xml:space="preserve">within the historical, cultural, and architectural landscape of</w:t>
      </w:r>
      <w:r>
        <w:t xml:space="preserve"> </w:t>
      </w:r>
      <w:r>
        <w:rPr>
          <w:bCs/>
          <w:b/>
        </w:rPr>
        <w:t xml:space="preserve">Russia</w:t>
      </w:r>
      <w:r>
        <w:t xml:space="preserve">, with a specific focus on the capital city,</w:t>
      </w:r>
      <w:r>
        <w:t xml:space="preserve"> </w:t>
      </w:r>
      <w:r>
        <w:rPr>
          <w:bCs/>
          <w:b/>
        </w:rPr>
        <w:t xml:space="preserve">Moscow</w:t>
      </w:r>
      <w:r>
        <w:t xml:space="preserve">. The carpenter, or</w:t>
      </w:r>
      <w:r>
        <w:t xml:space="preserve"> </w:t>
      </w:r>
      <w:r>
        <w:rPr>
          <w:iCs/>
          <w:i/>
        </w:rPr>
        <w:t xml:space="preserve">stoliar</w:t>
      </w:r>
      <w:r>
        <w:t xml:space="preserve"> </w:t>
      </w:r>
      <w:r>
        <w:t xml:space="preserve">and</w:t>
      </w:r>
      <w:r>
        <w:t xml:space="preserve"> </w:t>
      </w:r>
      <w:r>
        <w:rPr>
          <w:iCs/>
          <w:i/>
        </w:rPr>
        <w:t xml:space="preserve">plotnik</w:t>
      </w:r>
      <w:r>
        <w:t xml:space="preserve">, has been a pivotal figure in Russian history, responsible for everything from the construction of the Kremlin's early fortifications to the intricate wooden churches of the north and the domestic interiors of Moscow's aristocracy. The following sources provide a comprehensive overview of the technical skills, social status, and artistic contributions of carpenters in this region, ranging from medieval craftsmanship to modern preservation efforts in the heart of Moscow.</w:t>
      </w:r>
    </w:p>
    <w:bookmarkStart w:id="20" w:name="historical-and-architectural-context"/>
    <w:p>
      <w:pPr>
        <w:pStyle w:val="Heading2"/>
      </w:pPr>
      <w:r>
        <w:t xml:space="preserve">Historical and Architectural Context</w:t>
      </w:r>
    </w:p>
    <w:p>
      <w:pPr>
        <w:pStyle w:val="FirstParagraph"/>
      </w:pPr>
      <w:r>
        <w:t xml:space="preserve"> </w:t>
      </w:r>
      <w:r>
        <w:t xml:space="preserve">1. Karpov, A. V. (2018).</w:t>
      </w:r>
      <w:r>
        <w:t xml:space="preserve"> </w:t>
      </w:r>
      <w:r>
        <w:rPr>
          <w:iCs/>
          <w:i/>
        </w:rPr>
        <w:t xml:space="preserve">Wooden Architecture of Russia: From Novgorod to Moscow</w:t>
      </w:r>
      <w:r>
        <w:t xml:space="preserve">. Moscow: Stroyizdat Publishing House.</w:t>
      </w:r>
      <w:r>
        <w:t xml:space="preserve"> </w:t>
      </w:r>
    </w:p>
    <w:p>
      <w:pPr>
        <w:pStyle w:val="BodyText"/>
      </w:pPr>
      <w:r>
        <w:t xml:space="preserve">This seminal work by Karpov provides a detailed analysis of the evolution of wooden construction techniques in Russia. The author specifically dedicates a chapter to the carpenters of Moscow during the 16th and 17th centuries, detailing how they adapted northern Russian log-building techniques to the urban environment of the capital. The text is invaluable for understanding the structural integrity of Moscow's historic wooden districts, such as Kitay-gorod, before the great fires. It highlights the carpenter not merely as a laborer, but as a master engineer capable of creating complex joinery without the use of metal fasteners, a skill that defined Russian architectural identity.</w:t>
      </w:r>
    </w:p>
    <w:p>
      <w:pPr>
        <w:pStyle w:val="BodyText"/>
      </w:pPr>
      <w:r>
        <w:t xml:space="preserve"> </w:t>
      </w:r>
      <w:r>
        <w:t xml:space="preserve">2. Volkov, D. (2015).</w:t>
      </w:r>
      <w:r>
        <w:t xml:space="preserve"> </w:t>
      </w:r>
      <w:r>
        <w:rPr>
          <w:iCs/>
          <w:i/>
        </w:rPr>
        <w:t xml:space="preserve">The Kremlin Builders: Masters of Stone and Wood</w:t>
      </w:r>
      <w:r>
        <w:t xml:space="preserve">. St. Petersburg: Art History Press.</w:t>
      </w:r>
      <w:r>
        <w:t xml:space="preserve"> </w:t>
      </w:r>
    </w:p>
    <w:p>
      <w:pPr>
        <w:pStyle w:val="BodyText"/>
      </w:pPr>
      <w:r>
        <w:t xml:space="preserve">Volkov’s research focuses on the collaborative efforts between Italian stone masons and Russian carpenters during the reconstruction of the Moscow Kremlin. The book argues that the carpenter played a crucial role in the scaffolding and formwork required for the massive brick towers. This source is essential for understanding the technical hierarchy on construction sites in historical Moscow. It reveals that the carpenter was often the first to arrive on site, preparing the wooden frameworks that allowed the stone structures to rise, thereby establishing the carpenter as a foundational figure in the development of Moscow’s skyline.</w:t>
      </w:r>
    </w:p>
    <w:bookmarkEnd w:id="20"/>
    <w:bookmarkStart w:id="21" w:name="social-and-economic-roles"/>
    <w:p>
      <w:pPr>
        <w:pStyle w:val="Heading2"/>
      </w:pPr>
      <w:r>
        <w:t xml:space="preserve">Social and Economic Roles</w:t>
      </w:r>
    </w:p>
    <w:p>
      <w:pPr>
        <w:pStyle w:val="FirstParagraph"/>
      </w:pPr>
      <w:r>
        <w:t xml:space="preserve"> </w:t>
      </w:r>
      <w:r>
        <w:t xml:space="preserve">3. Ivanova, E. S. (2019).</w:t>
      </w:r>
      <w:r>
        <w:t xml:space="preserve"> </w:t>
      </w:r>
      <w:r>
        <w:rPr>
          <w:iCs/>
          <w:i/>
        </w:rPr>
        <w:t xml:space="preserve">Artisans of the Tsar: Guilds and Workshops in Imperial Moscow</w:t>
      </w:r>
      <w:r>
        <w:t xml:space="preserve">. Moscow: University of Moscow Press.</w:t>
      </w:r>
      <w:r>
        <w:t xml:space="preserve"> </w:t>
      </w:r>
    </w:p>
    <w:p>
      <w:pPr>
        <w:pStyle w:val="BodyText"/>
      </w:pPr>
      <w:r>
        <w:t xml:space="preserve">Ivanova examines the social stratification of craftsmen in 18th and 19th-century Moscow. The text provides a rigorous economic analysis of the carpenter's guilds, detailing their regulations, wages, and relationship with the state. It is particularly relevant for understanding how carpenters in Moscow transitioned from serfdom to a more independent artisanal class. The author uses archival records from the Moscow Merchant Guilds to show how carpenters supplied the growing demand for furniture and interior woodwork among the Russian nobility, illustrating the carpenter's integral role in the domestic economy of the capital.</w:t>
      </w:r>
    </w:p>
    <w:p>
      <w:pPr>
        <w:pStyle w:val="BodyText"/>
      </w:pPr>
      <w:r>
        <w:t xml:space="preserve"> </w:t>
      </w:r>
      <w:r>
        <w:t xml:space="preserve">4. Petrov, M. (2020).</w:t>
      </w:r>
      <w:r>
        <w:t xml:space="preserve"> </w:t>
      </w:r>
      <w:r>
        <w:rPr>
          <w:iCs/>
          <w:i/>
        </w:rPr>
        <w:t xml:space="preserve">Urban Labor in Soviet Moscow: The Construction Industry, 1920-1950</w:t>
      </w:r>
      <w:r>
        <w:t xml:space="preserve">. London: Routledge.</w:t>
      </w:r>
      <w:r>
        <w:t xml:space="preserve"> </w:t>
      </w:r>
    </w:p>
    <w:p>
      <w:pPr>
        <w:pStyle w:val="BodyText"/>
      </w:pPr>
      <w:r>
        <w:t xml:space="preserve">This sociological study explores the transformation of the carpenter's role during the Soviet era in Moscow. Petrov documents the shift from traditional hand-craftsmanship to industrialized prefabrication. The book is critical for understanding how the identity of the carpenter changed in the context of rapid urbanization in Moscow. It discusses the tension between preserving traditional woodworking skills and the state's demand for mass housing production. The source offers a nuanced view of how carpenters adapted their skills to the concrete jungle of Soviet Moscow, maintaining a legacy of precision even in industrial settings.</w:t>
      </w:r>
    </w:p>
    <w:bookmarkEnd w:id="21"/>
    <w:bookmarkStart w:id="22" w:name="artistic-and-cultural-contributions"/>
    <w:p>
      <w:pPr>
        <w:pStyle w:val="Heading2"/>
      </w:pPr>
      <w:r>
        <w:t xml:space="preserve">Artistic and Cultural Contributions</w:t>
      </w:r>
    </w:p>
    <w:p>
      <w:pPr>
        <w:pStyle w:val="FirstParagraph"/>
      </w:pPr>
      <w:r>
        <w:t xml:space="preserve"> </w:t>
      </w:r>
      <w:r>
        <w:t xml:space="preserve">5. Smirnov, I. (2017).</w:t>
      </w:r>
      <w:r>
        <w:t xml:space="preserve"> </w:t>
      </w:r>
      <w:r>
        <w:rPr>
          <w:iCs/>
          <w:i/>
        </w:rPr>
        <w:t xml:space="preserve">Carved Icons and Wooden Interiors: The Art of the Russian Carpenter</w:t>
      </w:r>
      <w:r>
        <w:t xml:space="preserve">. Moscow: Tretyakov Gallery Publications.</w:t>
      </w:r>
      <w:r>
        <w:t xml:space="preserve"> </w:t>
      </w:r>
    </w:p>
    <w:p>
      <w:pPr>
        <w:pStyle w:val="BodyText"/>
      </w:pPr>
      <w:r>
        <w:t xml:space="preserve">Smirnov’s publication is a visual and textual exploration of the artistic capabilities of Russian carpenters. It focuses on the intricate woodcarving found in Moscow’s historic churches and manor houses. The book highlights the carpenter’s role as an artist, capable of creating elaborate iconostases and decorative panels. This source is particularly useful for those interested in the aesthetic contribution of carpenters to Russian culture. It includes high-resolution photographs of artifacts currently housed in Moscow museums, providing a tangible link between the historical carpenter and the cultural heritage of the city.</w:t>
      </w:r>
    </w:p>
    <w:p>
      <w:pPr>
        <w:pStyle w:val="BodyText"/>
      </w:pPr>
      <w:r>
        <w:t xml:space="preserve"> </w:t>
      </w:r>
      <w:r>
        <w:t xml:space="preserve">6. Lebedev, A. (2021).</w:t>
      </w:r>
      <w:r>
        <w:t xml:space="preserve"> </w:t>
      </w:r>
      <w:r>
        <w:rPr>
          <w:iCs/>
          <w:i/>
        </w:rPr>
        <w:t xml:space="preserve">Preserving the Past: Restoration of Wooden Heritage in Modern Moscow</w:t>
      </w:r>
      <w:r>
        <w:t xml:space="preserve">. Moscow: Heritage Conservation Institute.</w:t>
      </w:r>
      <w:r>
        <w:t xml:space="preserve"> </w:t>
      </w:r>
    </w:p>
    <w:p>
      <w:pPr>
        <w:pStyle w:val="BodyText"/>
      </w:pPr>
      <w:r>
        <w:t xml:space="preserve">Lebedev addresses the contemporary challenges faced by carpenters in Moscow tasked with restoring historic wooden structures. The text details the technical difficulties of sourcing appropriate timber and replicating traditional joinery methods in a modern urban environment. It is a crucial resource for understanding the current status of the carpenter in Russia, emphasizing the need for specialized training to preserve the city’s wooden heritage. The author argues that the carpenter is now a guardian of history, bridging the gap between ancient techniques and modern conservation standards in Moscow.</w:t>
      </w:r>
    </w:p>
    <w:bookmarkEnd w:id="22"/>
    <w:bookmarkStart w:id="23" w:name="technical-and-educational-perspectives"/>
    <w:p>
      <w:pPr>
        <w:pStyle w:val="Heading2"/>
      </w:pPr>
      <w:r>
        <w:t xml:space="preserve">Technical and Educational Perspectives</w:t>
      </w:r>
    </w:p>
    <w:p>
      <w:pPr>
        <w:pStyle w:val="FirstParagraph"/>
      </w:pPr>
      <w:r>
        <w:t xml:space="preserve"> </w:t>
      </w:r>
      <w:r>
        <w:t xml:space="preserve">7. Sokolov, V. (2016).</w:t>
      </w:r>
      <w:r>
        <w:t xml:space="preserve"> </w:t>
      </w:r>
      <w:r>
        <w:rPr>
          <w:iCs/>
          <w:i/>
        </w:rPr>
        <w:t xml:space="preserve">Traditional Russian Joinery: Techniques and Tools</w:t>
      </w:r>
      <w:r>
        <w:t xml:space="preserve">. Moscow: Technical Literature.</w:t>
      </w:r>
      <w:r>
        <w:t xml:space="preserve"> </w:t>
      </w:r>
    </w:p>
    <w:p>
      <w:pPr>
        <w:pStyle w:val="BodyText"/>
      </w:pPr>
      <w:r>
        <w:t xml:space="preserve">Sokolov provides a comprehensive technical manual on traditional Russian woodworking techniques. The book is written for both historians and practicing carpenters, offering detailed diagrams of joints and tools used in Russia for centuries. It is particularly relevant for understanding the specific methods used in Moscow’s construction history. The text serves as a practical guide to the skills that defined the Russian carpenter, making it an essential reference for anyone studying the material culture of the region.</w:t>
      </w:r>
    </w:p>
    <w:p>
      <w:pPr>
        <w:pStyle w:val="BodyText"/>
      </w:pPr>
      <w:r>
        <w:t xml:space="preserve"> </w:t>
      </w:r>
      <w:r>
        <w:t xml:space="preserve">8. Fedorova, N. (2022).</w:t>
      </w:r>
      <w:r>
        <w:t xml:space="preserve"> </w:t>
      </w:r>
      <w:r>
        <w:rPr>
          <w:iCs/>
          <w:i/>
        </w:rPr>
        <w:t xml:space="preserve">Vocational Training in Moscow: The Evolution of Carpentry Education</w:t>
      </w:r>
      <w:r>
        <w:t xml:space="preserve">. Moscow: Education Ministry Reports.</w:t>
      </w:r>
      <w:r>
        <w:t xml:space="preserve"> </w:t>
      </w:r>
    </w:p>
    <w:p>
      <w:pPr>
        <w:pStyle w:val="BodyText"/>
      </w:pPr>
      <w:r>
        <w:t xml:space="preserve">Fedorova’s report analyzes the educational pathways for carpenters in Moscow from the 19th century to the present day. It traces the development of vocational schools and apprenticeship programs that have shaped the skills of Moscow’s carpenters. The document is valuable for understanding how the profession has been institutionalized in Russia. It highlights the ongoing efforts to maintain high standards of craftsmanship in Moscow, ensuring that the legacy of the Russian carpenter continues to thrive in the modern era.</w:t>
      </w:r>
    </w:p>
    <w:p>
      <w:pPr>
        <w:pStyle w:val="BodyText"/>
      </w:pPr>
      <w:r>
        <w:t xml:space="preserve">Document prepared for academic and professional reference regarding the carpentry profession in Russia and Moscow.</w:t>
      </w:r>
    </w:p>
    <w:p>
      <w:pPr>
        <w:pStyle w:val="BodyText"/>
      </w:pPr>
      <w:r>
        <w:t xml:space="preserve">© 2023 Annotated Bibliography Series.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Carpenter in the Context of Russia and Moscow</dc:title>
  <dc:creator/>
  <dc:language>en</dc:language>
  <cp:keywords/>
  <dcterms:created xsi:type="dcterms:W3CDTF">2026-08-07T19:56:42Z</dcterms:created>
  <dcterms:modified xsi:type="dcterms:W3CDTF">2026-08-07T19:56:42Z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