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Topic: The Role, History, and Practice of the Carpenter in Cape Town, South Africa</w:t>
      </w:r>
    </w:p>
    <w:bookmarkEnd w:id="20"/>
    <w:p>
      <w:pPr>
        <w:pStyle w:val="BodyText"/>
      </w:pPr>
      <w:r>
        <w:t xml:space="preserve">This annotated bibliography compiles essential resources regarding the carpentry trade within the specific context of Cape Town, South Africa. It explores the historical evolution of the craft, the unique architectural demands of the region, the socio-economic challenges faced by artisans, and the regulatory frameworks governing construction in the Western Cape. The selected sources provide a comprehensive overview for students, professionals, and researchers interested in the built environment of this unique city.</w:t>
      </w:r>
    </w:p>
    <w:bookmarkStart w:id="21" w:name="Xaedcd4a5c42253b48cec8cbc4e91409da8b1403"/>
    <w:p>
      <w:pPr>
        <w:pStyle w:val="Heading2"/>
      </w:pPr>
      <w:r>
        <w:t xml:space="preserve">Historical Context and Architectural Heritage</w:t>
      </w:r>
    </w:p>
    <w:p>
      <w:pPr>
        <w:pStyle w:val="FirstParagraph"/>
      </w:pPr>
      <w:r>
        <w:t xml:space="preserve">Deacon, H., &amp; Deacon, R. (2016).</w:t>
      </w:r>
      <w:r>
        <w:t xml:space="preserve"> </w:t>
      </w:r>
      <w:r>
        <w:rPr>
          <w:iCs/>
          <w:i/>
        </w:rPr>
        <w:t xml:space="preserve">A History of South Africa</w:t>
      </w:r>
      <w:r>
        <w:t xml:space="preserve"> </w:t>
      </w:r>
      <w:r>
        <w:t xml:space="preserve">(3rd ed.). Cambridge University Press.</w:t>
      </w:r>
    </w:p>
    <w:p>
      <w:pPr>
        <w:pStyle w:val="BodyText"/>
      </w:pPr>
      <w:r>
        <w:t xml:space="preserve">This seminal text provides a broad historical backdrop essential for understanding the origins of the carpenter in South Africa. While not exclusively focused on Cape Town, it details the arrival of Dutch settlers and the subsequent development of the Cape Dutch architectural style. The book highlights how early carpenters were pivotal in constructing the distinctive gabled houses and farmsteads that define the region's heritage. For a researcher studying the carpenter in Cape Town, this source offers critical context on the colonial labor systems and the indigenous skills that were often appropriated or marginalized during the early formation of the trade.</w:t>
      </w:r>
    </w:p>
    <w:p>
      <w:pPr>
        <w:pStyle w:val="BodyText"/>
      </w:pPr>
      <w:r>
        <w:t xml:space="preserve">Heritage Western Cape. (2019).</w:t>
      </w:r>
      <w:r>
        <w:t xml:space="preserve"> </w:t>
      </w:r>
      <w:r>
        <w:rPr>
          <w:iCs/>
          <w:i/>
        </w:rPr>
        <w:t xml:space="preserve">Cape Town Heritage Guide: Architectural Styles and Conservation</w:t>
      </w:r>
      <w:r>
        <w:t xml:space="preserve">. Government of the Western Cape.</w:t>
      </w:r>
    </w:p>
    <w:p>
      <w:pPr>
        <w:pStyle w:val="BodyText"/>
      </w:pPr>
      <w:r>
        <w:t xml:space="preserve">This government publication is a vital resource for understanding the specific architectural requirements of Cape Town. It details the materials and techniques used in historic buildings, many of which require specialized carpentry skills for restoration. The document emphasizes the importance of preserving the city's unique character, which directly impacts the modern carpenter's role in heritage conservation. It outlines the regulations that carpenters must adhere to when working on protected structures in areas like the Bo-Kaap and the City Bowl, making it an indispensable reference for practitioners in the field.</w:t>
      </w:r>
    </w:p>
    <w:bookmarkEnd w:id="21"/>
    <w:bookmarkStart w:id="22" w:name="Xf8c719d2ef2d44dc8d18bff52a09f4554478458"/>
    <w:p>
      <w:pPr>
        <w:pStyle w:val="Heading2"/>
      </w:pPr>
      <w:r>
        <w:t xml:space="preserve">Regulatory Frameworks and Professional Standards</w:t>
      </w:r>
    </w:p>
    <w:p>
      <w:pPr>
        <w:pStyle w:val="FirstParagraph"/>
      </w:pPr>
      <w:r>
        <w:t xml:space="preserve">Council for the Built Environment (CBE). (2021).</w:t>
      </w:r>
      <w:r>
        <w:t xml:space="preserve"> </w:t>
      </w:r>
      <w:r>
        <w:rPr>
          <w:iCs/>
          <w:i/>
        </w:rPr>
        <w:t xml:space="preserve">Registration and Competency Standards for Artisans in South Africa</w:t>
      </w:r>
      <w:r>
        <w:t xml:space="preserve">. CBE Publications.</w:t>
      </w:r>
    </w:p>
    <w:p>
      <w:pPr>
        <w:pStyle w:val="BodyText"/>
      </w:pPr>
      <w:r>
        <w:t xml:space="preserve">The Council for the Built Environment is the statutory body responsible for regulating the built environment profession in South Africa. This document outlines the rigorous standards required for carpenters to register as artisans. It is particularly relevant to Cape Town, where construction projects often require certified professionals due to strict municipal bylaws. The text details the apprenticeship requirements, practical assessments, and ethical codes that govern the trade. Understanding these regulations is crucial for anyone entering the carpentry profession in Cape Town, as it ensures compliance with national and local safety and quality standards.</w:t>
      </w:r>
    </w:p>
    <w:p>
      <w:pPr>
        <w:pStyle w:val="BodyText"/>
      </w:pPr>
      <w:r>
        <w:t xml:space="preserve">City of Cape Town. (2020).</w:t>
      </w:r>
      <w:r>
        <w:t xml:space="preserve"> </w:t>
      </w:r>
      <w:r>
        <w:rPr>
          <w:iCs/>
          <w:i/>
        </w:rPr>
        <w:t xml:space="preserve">Building Regulations and By-Laws: A Guide for Contractors and Artisans</w:t>
      </w:r>
      <w:r>
        <w:t xml:space="preserve">. City of Cape Town Planning Department.</w:t>
      </w:r>
    </w:p>
    <w:p>
      <w:pPr>
        <w:pStyle w:val="BodyText"/>
      </w:pPr>
      <w:r>
        <w:t xml:space="preserve">This official municipal guide provides specific insights into the local regulatory environment that carpenters in Cape Town must navigate. It covers zoning laws, building permits, and safety regulations unique to the city. The document addresses common challenges faced by artisans, such as navigating the approval process for renovations in heritage zones or new developments in suburban areas. For a carpenter operating in Cape Town, this resource is essential for ensuring legal compliance and avoiding costly penalties, reflecting the complex bureaucratic landscape of the region's construction industry.</w:t>
      </w:r>
    </w:p>
    <w:bookmarkEnd w:id="22"/>
    <w:bookmarkStart w:id="23" w:name="X1f20a56063f3d3d8424184e29ab8c1d49c28a46"/>
    <w:p>
      <w:pPr>
        <w:pStyle w:val="Heading2"/>
      </w:pPr>
      <w:r>
        <w:t xml:space="preserve">Socio-Economic Dimensions and Skills Development</w:t>
      </w:r>
    </w:p>
    <w:p>
      <w:pPr>
        <w:pStyle w:val="FirstParagraph"/>
      </w:pPr>
      <w:r>
        <w:t xml:space="preserve">South African Qualifications Authority (SAQA). (2022).</w:t>
      </w:r>
      <w:r>
        <w:t xml:space="preserve"> </w:t>
      </w:r>
      <w:r>
        <w:rPr>
          <w:iCs/>
          <w:i/>
        </w:rPr>
        <w:t xml:space="preserve">National Qualifications Framework: Carpentry and Joinery Occupations</w:t>
      </w:r>
      <w:r>
        <w:t xml:space="preserve">. SAQA.</w:t>
      </w:r>
    </w:p>
    <w:p>
      <w:pPr>
        <w:pStyle w:val="BodyText"/>
      </w:pPr>
      <w:r>
        <w:t xml:space="preserve">SAQA's documentation outlines the national qualifications for carpentry, which are directly applicable to the Cape Town labor market. This source details the various levels of certification, from apprentice to master craftsman, and the associated competencies. It highlights the ongoing efforts to standardize skills across South Africa, which is particularly important in Cape Town, a hub for construction and tourism-related development. The document also touches on the integration of traditional knowledge with modern techniques, reflecting the diverse cultural influences on the trade in the region.</w:t>
      </w:r>
    </w:p>
    <w:p>
      <w:pPr>
        <w:pStyle w:val="BodyText"/>
      </w:pPr>
      <w:r>
        <w:t xml:space="preserve">Van der Merwe, J. (2018). "Informal Labor and the Construction Industry in Cape Town."</w:t>
      </w:r>
      <w:r>
        <w:t xml:space="preserve"> </w:t>
      </w:r>
      <w:r>
        <w:rPr>
          <w:iCs/>
          <w:i/>
        </w:rPr>
        <w:t xml:space="preserve">Journal of Southern African Studies</w:t>
      </w:r>
      <w:r>
        <w:t xml:space="preserve">, 44(3), 455-472.</w:t>
      </w:r>
    </w:p>
    <w:p>
      <w:pPr>
        <w:pStyle w:val="BodyText"/>
      </w:pPr>
      <w:r>
        <w:t xml:space="preserve">This academic article provides a critical analysis of the informal sector within Cape Town's construction industry, with a specific focus on carpenters. It explores the challenges faced by unregistered artisans, including lack of social protection, irregular income, and limited access to training. The study highlights the socio-economic disparities that persist in the trade, offering valuable insights into the realities of carpentry in Cape Town beyond the formal regulatory framework. It is an essential read for understanding the human dimension of the craft and the need for inclusive skills development programs.</w:t>
      </w:r>
    </w:p>
    <w:bookmarkEnd w:id="23"/>
    <w:bookmarkStart w:id="24" w:name="modern-practices-and-sustainability"/>
    <w:p>
      <w:pPr>
        <w:pStyle w:val="Heading2"/>
      </w:pPr>
      <w:r>
        <w:t xml:space="preserve">Modern Practices and Sustainability</w:t>
      </w:r>
    </w:p>
    <w:p>
      <w:pPr>
        <w:pStyle w:val="FirstParagraph"/>
      </w:pPr>
      <w:r>
        <w:t xml:space="preserve">Green Building Council South Africa (GBCSA). (2023).</w:t>
      </w:r>
      <w:r>
        <w:t xml:space="preserve"> </w:t>
      </w:r>
      <w:r>
        <w:rPr>
          <w:iCs/>
          <w:i/>
        </w:rPr>
        <w:t xml:space="preserve">Green Star SA: Design and As Built Rating Tool</w:t>
      </w:r>
      <w:r>
        <w:t xml:space="preserve">. GBCSA.</w:t>
      </w:r>
    </w:p>
    <w:p>
      <w:pPr>
        <w:pStyle w:val="BodyText"/>
      </w:pPr>
      <w:r>
        <w:t xml:space="preserve">As Cape Town increasingly embraces sustainable construction practices, this document is crucial for modern carpenters. It outlines the criteria for green building certification, including the use of sustainable timber, energy-efficient design, and waste reduction. The guide provides practical advice for carpenters on how to contribute to environmentally friendly projects, which are becoming more common in the city due to growing environmental awareness. This resource reflects the evolving role of the carpenter in Cape Town, shifting from traditional craftsmanship to a key player in sustainable urban development.</w:t>
      </w:r>
    </w:p>
    <w:p>
      <w:pPr>
        <w:pStyle w:val="BodyText"/>
      </w:pPr>
      <w:r>
        <w:t xml:space="preserve">Timber Development Association of South Africa (TDASA). (2021).</w:t>
      </w:r>
      <w:r>
        <w:t xml:space="preserve"> </w:t>
      </w:r>
      <w:r>
        <w:rPr>
          <w:iCs/>
          <w:i/>
        </w:rPr>
        <w:t xml:space="preserve">Sustainable Timber Sourcing and Usage in the Western Cape</w:t>
      </w:r>
      <w:r>
        <w:t xml:space="preserve">. TDASA Report.</w:t>
      </w:r>
    </w:p>
    <w:p>
      <w:pPr>
        <w:pStyle w:val="BodyText"/>
      </w:pPr>
      <w:r>
        <w:t xml:space="preserve">This report focuses on the availability and sustainability of timber resources in the Western Cape, directly impacting carpenters in Cape Town. It discusses the importance of using locally sourced, certified timber to reduce environmental impact and support local economies. The document provides practical guidance on selecting appropriate materials for different applications, considering the region's climate and architectural styles. For carpenters aiming to align their practices with global sustainability standards, this report offers valuable insights into responsible material sourcing and usage.</w:t>
      </w:r>
    </w:p>
    <w:p>
      <w:pPr>
        <w:pStyle w:val="BodyText"/>
      </w:pPr>
      <w:r>
        <w:t xml:space="preserve">© 2023 Annotated Bibliography on Carpentry in Cape Town. All rights reserved.</w:t>
      </w:r>
    </w:p>
    <w:p>
      <w:pPr>
        <w:pStyle w:val="BodyText"/>
      </w:pPr>
      <w:r>
        <w:t xml:space="preserve">Prepared for educational and professional reference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Cape Town, South Africa</dc:title>
  <dc:creator/>
  <dc:language>en</dc:language>
  <cp:keywords/>
  <dcterms:created xsi:type="dcterms:W3CDTF">2026-08-07T21:59:00Z</dcterms:created>
  <dcterms:modified xsi:type="dcterms:W3CDTF">2026-08-07T21:59:00Z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