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and</w:t>
      </w:r>
      <w:r>
        <w:t xml:space="preserve"> </w:t>
      </w:r>
      <w:r>
        <w:t xml:space="preserve">Construction</w:t>
      </w:r>
      <w:r>
        <w:t xml:space="preserve"> </w:t>
      </w:r>
      <w:r>
        <w:t xml:space="preserve">in</w:t>
      </w:r>
      <w:r>
        <w:t xml:space="preserve"> </w:t>
      </w:r>
      <w:r>
        <w:t xml:space="preserve">Bangkok,</w:t>
      </w:r>
      <w:r>
        <w:t xml:space="preserve"> </w:t>
      </w:r>
      <w:r>
        <w:t xml:space="preserve">Thailand</w:t>
      </w:r>
    </w:p>
    <w:bookmarkStart w:id="23" w:name="X88fad9249788f29c0952cbaf9b1be13b595f468"/>
    <w:p>
      <w:pPr>
        <w:pStyle w:val="Heading1"/>
      </w:pPr>
      <w:r>
        <w:t xml:space="preserve">Annotated Bibliography: The Role of the Carpenter in Bangkok, Thailand</w:t>
      </w:r>
    </w:p>
    <w:p>
      <w:pPr>
        <w:pStyle w:val="FirstParagraph"/>
      </w:pPr>
      <w:r>
        <w:t xml:space="preserve">This annotated bibliography compiles essential resources regarding the carpentry trade, construction practices, and architectural heritage within Bangkok, Thailand. It serves as a foundational guide for understanding the technical, cultural, and regulatory environment in which a carpenter operates in this specific metropolitan context. The selected sources address traditional Thai woodworking, modern building codes, material sourcing, and the evolving labor market in the capital city.</w:t>
      </w:r>
    </w:p>
    <w:bookmarkStart w:id="20" w:name="introduction"/>
    <w:p>
      <w:pPr>
        <w:pStyle w:val="Heading2"/>
      </w:pPr>
      <w:r>
        <w:t xml:space="preserve">Introduction</w:t>
      </w:r>
    </w:p>
    <w:p>
      <w:pPr>
        <w:pStyle w:val="FirstParagraph"/>
      </w:pPr>
      <w:r>
        <w:t xml:space="preserve">The profession of a carpenter in Bangkok is multifaceted, bridging the gap between ancient craftsmanship and rapid urbanization. From restoring teak structures in historic districts to installing drywall in high-rise condominiums, the carpenter plays a pivotal role in the city's development. The following bibliography provides a curated list of texts, reports, and guidelines that are critical for anyone studying or practicing carpentry in Thailand.</w:t>
      </w:r>
    </w:p>
    <w:bookmarkEnd w:id="20"/>
    <w:bookmarkStart w:id="21" w:name="references"/>
    <w:p>
      <w:pPr>
        <w:pStyle w:val="Heading2"/>
      </w:pPr>
      <w:r>
        <w:t xml:space="preserve">References</w:t>
      </w:r>
    </w:p>
    <w:p>
      <w:pPr>
        <w:pStyle w:val="FirstParagraph"/>
      </w:pPr>
      <w:r>
        <w:t xml:space="preserve">Department of Public Works and Town &amp; Country Planning (DPW). (2023).</w:t>
      </w:r>
      <w:r>
        <w:t xml:space="preserve"> </w:t>
      </w:r>
      <w:r>
        <w:rPr>
          <w:iCs/>
          <w:i/>
        </w:rPr>
        <w:t xml:space="preserve">Building Control Act B.E. 2522 and Amendments: Guidelines for Residential Construction in Bangkok.</w:t>
      </w:r>
      <w:r>
        <w:t xml:space="preserve"> </w:t>
      </w:r>
      <w:r>
        <w:t xml:space="preserve">Bangkok: Ministry of Interior.</w:t>
      </w:r>
    </w:p>
    <w:p>
      <w:pPr>
        <w:pStyle w:val="BodyText"/>
      </w:pPr>
      <w:r>
        <w:t xml:space="preserve">This official government publication is the primary regulatory text for any carpenter working in Bangkok. It outlines the legal requirements for structural integrity, fire safety, and material standards. For a carpenter, this document is indispensable as it details the specific load-bearing requirements for wooden and steel-framed structures common in Thai residential architecture. It also addresses zoning laws that dictate how carpentry work can be integrated into existing urban fabrics, ensuring that renovations in Bangkok comply with national safety standards.</w:t>
      </w:r>
    </w:p>
    <w:p>
      <w:pPr>
        <w:pStyle w:val="BodyText"/>
      </w:pPr>
      <w:r>
        <w:t xml:space="preserve">Charnvit, K. (2019).</w:t>
      </w:r>
      <w:r>
        <w:t xml:space="preserve"> </w:t>
      </w:r>
      <w:r>
        <w:rPr>
          <w:iCs/>
          <w:i/>
        </w:rPr>
        <w:t xml:space="preserve">Traditional Thai Architecture: Woodworking Techniques and Joinery.</w:t>
      </w:r>
      <w:r>
        <w:t xml:space="preserve"> </w:t>
      </w:r>
      <w:r>
        <w:t xml:space="preserve">Chiang Mai: Silkworm Books.</w:t>
      </w:r>
    </w:p>
    <w:p>
      <w:pPr>
        <w:pStyle w:val="BodyText"/>
      </w:pPr>
      <w:r>
        <w:t xml:space="preserve">While focused on general Thai architecture, this text is crucial for understanding the historical context of carpentry in the region. It details traditional mortise and tenon joinery techniques that were prevalent before the introduction of modern fasteners. For a carpenter in Bangkok working on heritage restoration projects—particularly in areas like Phra Nakhon or Thon Buri—this book provides the technical vocabulary and methodological knowledge required to preserve cultural authenticity. It highlights the use of local hardwoods such as teak and rosewood, which remain significant in high-end Bangkok interior design.</w:t>
      </w:r>
    </w:p>
    <w:p>
      <w:pPr>
        <w:pStyle w:val="BodyText"/>
      </w:pPr>
      <w:r>
        <w:t xml:space="preserve">Bangkok Metropolitan Administration (BMA). (2022).</w:t>
      </w:r>
      <w:r>
        <w:t xml:space="preserve"> </w:t>
      </w:r>
      <w:r>
        <w:rPr>
          <w:iCs/>
          <w:i/>
        </w:rPr>
        <w:t xml:space="preserve">Urban Construction and Waste Management Guidelines.</w:t>
      </w:r>
      <w:r>
        <w:t xml:space="preserve"> </w:t>
      </w:r>
      <w:r>
        <w:t xml:space="preserve">Bangkok: BMA Public Works Department.</w:t>
      </w:r>
    </w:p>
    <w:p>
      <w:pPr>
        <w:pStyle w:val="BodyText"/>
      </w:pPr>
      <w:r>
        <w:t xml:space="preserve">This report addresses the logistical challenges of construction in a dense urban environment like Bangkok. It is highly relevant to carpenters regarding the disposal of wood waste, sawdust, and packaging materials. The document outlines strict regulations on construction hours and noise levels, which are critical for carpenters working in residential neighborhoods. Furthermore, it discusses the management of construction sites in flood-prone areas, offering insights into how carpentry materials should be stored and protected against Bangkok's seasonal monsoon rains.</w:t>
      </w:r>
    </w:p>
    <w:p>
      <w:pPr>
        <w:pStyle w:val="BodyText"/>
      </w:pPr>
      <w:r>
        <w:t xml:space="preserve">Smith, J., &amp; Srisai, P. (2021).</w:t>
      </w:r>
      <w:r>
        <w:t xml:space="preserve"> </w:t>
      </w:r>
      <w:r>
        <w:rPr>
          <w:iCs/>
          <w:i/>
        </w:rPr>
        <w:t xml:space="preserve">Modern Materials in Southeast Asian Construction: A Guide for Tradespeople.</w:t>
      </w:r>
      <w:r>
        <w:t xml:space="preserve"> </w:t>
      </w:r>
      <w:r>
        <w:t xml:space="preserve">Singapore: Asian Construction Press.</w:t>
      </w:r>
    </w:p>
    <w:p>
      <w:pPr>
        <w:pStyle w:val="BodyText"/>
      </w:pPr>
      <w:r>
        <w:t xml:space="preserve">This technical guide explores the shift from traditional solid wood to engineered wood products, plywood, and MDF in modern construction. It is particularly useful for carpenters in Bangkok who are adapting to the demands of the condominium and commercial sector. The text compares the durability of various materials under tropical humidity conditions, providing data-driven advice on preventing warping and mold. It serves as a practical manual for selecting the right materials for Bangkok's specific climate, ensuring longevity in both interior and exterior carpentry projects.</w:t>
      </w:r>
    </w:p>
    <w:p>
      <w:pPr>
        <w:pStyle w:val="BodyText"/>
      </w:pPr>
      <w:r>
        <w:t xml:space="preserve">Thai Chamber of Commerce. (2023).</w:t>
      </w:r>
      <w:r>
        <w:t xml:space="preserve"> </w:t>
      </w:r>
      <w:r>
        <w:rPr>
          <w:iCs/>
          <w:i/>
        </w:rPr>
        <w:t xml:space="preserve">The State of the Construction Industry in Thailand: Labor and Skills Report.</w:t>
      </w:r>
      <w:r>
        <w:t xml:space="preserve"> </w:t>
      </w:r>
      <w:r>
        <w:t xml:space="preserve">Bangkok: TCC Publications.</w:t>
      </w:r>
    </w:p>
    <w:p>
      <w:pPr>
        <w:pStyle w:val="BodyText"/>
      </w:pPr>
      <w:r>
        <w:t xml:space="preserve">This economic report provides a macro-level view of the carpentry trade within Thailand's construction sector. It analyzes the labor shortage of skilled carpenters in Bangkok and the increasing reliance on technology and prefabrication. For a carpenter or a business owner, this document offers insights into market trends, wage expectations, and the growing demand for specialized skills such as CNC operation and custom cabinetry. It highlights the competitive landscape in Bangkok, where efficiency and precision are becoming paramount.</w:t>
      </w:r>
    </w:p>
    <w:p>
      <w:pPr>
        <w:pStyle w:val="BodyText"/>
      </w:pPr>
      <w:r>
        <w:t xml:space="preserve">Royal Forest Department. (2020).</w:t>
      </w:r>
      <w:r>
        <w:t xml:space="preserve"> </w:t>
      </w:r>
      <w:r>
        <w:rPr>
          <w:iCs/>
          <w:i/>
        </w:rPr>
        <w:t xml:space="preserve">Sustainable Timber Sourcing and Certification in Thailand.</w:t>
      </w:r>
      <w:r>
        <w:t xml:space="preserve"> </w:t>
      </w:r>
      <w:r>
        <w:t xml:space="preserve">Bangkok: RFD Publications.</w:t>
      </w:r>
    </w:p>
    <w:p>
      <w:pPr>
        <w:pStyle w:val="BodyText"/>
      </w:pPr>
      <w:r>
        <w:t xml:space="preserve">With increasing environmental awareness, this publication is vital for carpenters sourcing wood in Thailand. It explains the legal frameworks surrounding timber harvesting and the importance of using certified sustainable wood. For carpenters in Bangkok working on eco-friendly projects or for international clients, understanding these regulations is essential to avoid legal issues and to market their services as environmentally responsible. It also lists approved suppliers of legal timber within the Greater Bangkok area.</w:t>
      </w:r>
    </w:p>
    <w:p>
      <w:pPr>
        <w:pStyle w:val="BodyText"/>
      </w:pPr>
      <w:r>
        <w:t xml:space="preserve">Wong, L. (2018).</w:t>
      </w:r>
      <w:r>
        <w:t xml:space="preserve"> </w:t>
      </w:r>
      <w:r>
        <w:rPr>
          <w:iCs/>
          <w:i/>
        </w:rPr>
        <w:t xml:space="preserve">Interior Design Trends in Bangkok: The Role of Custom Carpentry.</w:t>
      </w:r>
      <w:r>
        <w:t xml:space="preserve"> </w:t>
      </w:r>
      <w:r>
        <w:t xml:space="preserve">Bangkok: Design Asia Journal.</w:t>
      </w:r>
    </w:p>
    <w:p>
      <w:pPr>
        <w:pStyle w:val="BodyText"/>
      </w:pPr>
      <w:r>
        <w:t xml:space="preserve">This article examines the aesthetic demands of Bangkok's interior design market. It discusses how custom carpentry is used to maximize space in high-density living environments. The text provides examples of innovative storage solutions, modular furniture, and decorative woodwork that are popular in Bangkok's luxury apartments. For a carpenter, this resource offers inspiration and market intelligence, helping them align their craftsmanship with the current tastes of Bangkok's affluent demographic.</w:t>
      </w:r>
    </w:p>
    <w:p>
      <w:pPr>
        <w:pStyle w:val="BodyText"/>
      </w:pPr>
      <w:r>
        <w:t xml:space="preserve">Occupational Safety and Health Administration (OSHA) Thailand. (2022).</w:t>
      </w:r>
      <w:r>
        <w:t xml:space="preserve"> </w:t>
      </w:r>
      <w:r>
        <w:rPr>
          <w:iCs/>
          <w:i/>
        </w:rPr>
        <w:t xml:space="preserve">Safety Standards for Woodworking Machinery and Tools.</w:t>
      </w:r>
      <w:r>
        <w:t xml:space="preserve"> </w:t>
      </w:r>
      <w:r>
        <w:t xml:space="preserve">Bangkok: Ministry of Labour.</w:t>
      </w:r>
    </w:p>
    <w:p>
      <w:pPr>
        <w:pStyle w:val="BodyText"/>
      </w:pPr>
      <w:r>
        <w:t xml:space="preserve">This regulatory document outlines the mandatory safety protocols for carpentry workshops and on-site operations in Thailand. It covers the proper use of saws, sanders, and other power tools, as well as the necessity of personal protective equipment (PPE). For carpenters in Bangkok, adhering to these standards is not only a legal requirement but also a critical measure to prevent workplace accidents. The document includes specific guidelines for electrical safety, which is particularly relevant given the frequent power fluctuations in some parts of the city.</w:t>
      </w:r>
    </w:p>
    <w:bookmarkEnd w:id="21"/>
    <w:bookmarkStart w:id="22" w:name="conclusion"/>
    <w:p>
      <w:pPr>
        <w:pStyle w:val="Heading2"/>
      </w:pPr>
      <w:r>
        <w:t xml:space="preserve">Conclusion</w:t>
      </w:r>
    </w:p>
    <w:p>
      <w:pPr>
        <w:pStyle w:val="FirstParagraph"/>
      </w:pPr>
      <w:r>
        <w:t xml:space="preserve">The profession of a carpenter in Bangkok, Thailand, requires a blend of traditional skill, regulatory knowledge, and adaptability to modern materials. This annotated bibliography provides a comprehensive overview of the resources necessary to navigate this complex field. By consulting these texts, carpenters can ensure their work is legally compliant, culturally respectful, and technically sound, contributing effectively to the built environment of Bangkok.</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and Construction in Bangkok, Thailand</dc:title>
  <dc:creator/>
  <dc:language>en</dc:language>
  <cp:keywords/>
  <dcterms:created xsi:type="dcterms:W3CDTF">2026-08-08T07:17:50Z</dcterms:created>
  <dcterms:modified xsi:type="dcterms:W3CDTF">2026-08-08T07:17:50Z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