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Turkey</w:t>
      </w:r>
      <w:r>
        <w:t xml:space="preserve"> </w:t>
      </w:r>
      <w:r>
        <w:t xml:space="preserve">Istanbul</w:t>
      </w:r>
    </w:p>
    <w:bookmarkStart w:id="23" w:name="Xee735bc1fa96019d406d03917aec4688093cded"/>
    <w:p>
      <w:pPr>
        <w:pStyle w:val="Heading1"/>
      </w:pPr>
      <w:r>
        <w:t xml:space="preserve">Annotated Bibliography: The Carpenter in Turkey Istanbul</w:t>
      </w:r>
    </w:p>
    <w:p>
      <w:pPr>
        <w:pStyle w:val="FirstParagraph"/>
      </w:pPr>
      <w:r>
        <w:t xml:space="preserve">This annotated bibliography explores the multifaceted role of the carpenter within the cultural, historical, and architectural context of Istanbul, Turkey. From the intricate joinery of Ottoman palaces to the modern restoration of historic wooden houses in neighborhoods like Balat and Beyoğlu, the carpenter (ustah) is a pivotal figure in the city's identity. The following sources provide a comprehensive overview of traditional woodworking techniques, the socio-economic status of artisans in the Grand Bazaar, and the contemporary challenges faced by woodworkers in a rapidly modernizing metropolis.</w:t>
      </w:r>
    </w:p>
    <w:bookmarkStart w:id="20" w:name="Xb8d5ed541b744d8c4350aa9ede8efb6c5cb238f"/>
    <w:p>
      <w:pPr>
        <w:pStyle w:val="Heading2"/>
      </w:pPr>
      <w:r>
        <w:t xml:space="preserve">Historical Context and Ottoman Craftsmanship</w:t>
      </w:r>
    </w:p>
    <w:p>
      <w:pPr>
        <w:pStyle w:val="FirstParagraph"/>
      </w:pPr>
      <w:r>
        <w:t xml:space="preserve">Goodwin, Godfrey.</w:t>
      </w:r>
      <w:r>
        <w:t xml:space="preserve"> </w:t>
      </w:r>
      <w:r>
        <w:rPr>
          <w:iCs/>
          <w:i/>
        </w:rPr>
        <w:t xml:space="preserve">A History of Ottoman Architecture</w:t>
      </w:r>
      <w:r>
        <w:t xml:space="preserve">. MIT Press, 1971.</w:t>
      </w:r>
    </w:p>
    <w:p>
      <w:pPr>
        <w:pStyle w:val="BodyText"/>
      </w:pPr>
      <w:r>
        <w:t xml:space="preserve">This seminal work by Godfrey Goodwin provides an essential foundation for understanding the structural role of the carpenter in Istanbul's architectural history. Goodwin details how Ottoman architects relied heavily on master carpenters to execute complex timber frameworks for mosques, bridges, and palaces. The text highlights the specific joinery techniques used in Istanbul's historic wooden bridges, such as the Galata Bridge's predecessors, which required sophisticated engineering without the use of nails. For researchers focusing on the carpenter in Turkey, this book offers critical insights into the technical precision and artistic collaboration required during the height of the Ottoman Empire.</w:t>
      </w:r>
    </w:p>
    <w:p>
      <w:pPr>
        <w:pStyle w:val="BodyText"/>
      </w:pPr>
      <w:r>
        <w:t xml:space="preserve">Inan, Kadir.</w:t>
      </w:r>
      <w:r>
        <w:t xml:space="preserve"> </w:t>
      </w:r>
      <w:r>
        <w:rPr>
          <w:iCs/>
          <w:i/>
        </w:rPr>
        <w:t xml:space="preserve">Wooden Houses of Istanbul</w:t>
      </w:r>
      <w:r>
        <w:t xml:space="preserve">. Istanbul Research Institute, 2005.</w:t>
      </w:r>
    </w:p>
    <w:p>
      <w:pPr>
        <w:pStyle w:val="BodyText"/>
      </w:pPr>
      <w:r>
        <w:t xml:space="preserve">Kadir Inan’s work focuses specifically on the vernacular architecture of Istanbul, where the carpenter played a starring role. The book documents the construction methods of the traditional "wooden houses" found in districts like Cihangir and Bebek. It explains how local carpenters utilized regional timber to create earthquake-resistant structures that define the city's skyline. This source is particularly valuable for understanding the aesthetic choices made by Istanbul carpenters, including the use of ornate window frames and balconies, which reflect a unique fusion of utility and beauty specific to the Turkish capital.</w:t>
      </w:r>
    </w:p>
    <w:bookmarkEnd w:id="20"/>
    <w:bookmarkStart w:id="21" w:name="the-artisan-guilds-and-the-grand-bazaar"/>
    <w:p>
      <w:pPr>
        <w:pStyle w:val="Heading2"/>
      </w:pPr>
      <w:r>
        <w:t xml:space="preserve">The Artisan Guilds and the Grand Bazaar</w:t>
      </w:r>
    </w:p>
    <w:p>
      <w:pPr>
        <w:pStyle w:val="FirstParagraph"/>
      </w:pPr>
      <w:r>
        <w:t xml:space="preserve">Faroqhi, Suraiya.</w:t>
      </w:r>
      <w:r>
        <w:t xml:space="preserve"> </w:t>
      </w:r>
      <w:r>
        <w:rPr>
          <w:iCs/>
          <w:i/>
        </w:rPr>
        <w:t xml:space="preserve">Subjects of the Sultan: Culture and Daily Life in the Ottoman Empire</w:t>
      </w:r>
      <w:r>
        <w:t xml:space="preserve">. I.B. Tauris, 2005.</w:t>
      </w:r>
    </w:p>
    <w:p>
      <w:pPr>
        <w:pStyle w:val="BodyText"/>
      </w:pPr>
      <w:r>
        <w:t xml:space="preserve">Suraiya Faroqhi offers a socio-economic perspective on the life of the carpenter in historic Istanbul. She examines the guild system (lonca) that regulated the trade, ensuring quality control and maintaining the social status of woodworkers. The text describes how carpenters in the Grand Bazaar were organized into strict hierarchies, from apprentices to master craftsmen. This bibliography entry is crucial for understanding the professional environment of the carpenter in Turkey, illustrating how trade regulations influenced the production of furniture and architectural elements in Istanbul for centuries.</w:t>
      </w:r>
    </w:p>
    <w:p>
      <w:pPr>
        <w:pStyle w:val="BodyText"/>
      </w:pPr>
      <w:r>
        <w:t xml:space="preserve">Yildirim, Ahmet.</w:t>
      </w:r>
      <w:r>
        <w:t xml:space="preserve"> </w:t>
      </w:r>
      <w:r>
        <w:rPr>
          <w:iCs/>
          <w:i/>
        </w:rPr>
        <w:t xml:space="preserve">Craftsmanship in the Grand Bazaar: A Living Heritage</w:t>
      </w:r>
      <w:r>
        <w:t xml:space="preserve">. Istanbul University Press, 2012.</w:t>
      </w:r>
    </w:p>
    <w:p>
      <w:pPr>
        <w:pStyle w:val="BodyText"/>
      </w:pPr>
      <w:r>
        <w:t xml:space="preserve">This contemporary study by Ahmet Yildirim investigates the current state of traditional carpentry within the Grand Bazaar of Istanbul. Yildirim interviews active carpenters who continue to produce handcrafted furniture using traditional methods. The book highlights the tension between mass-produced imports and authentic Turkish craftsmanship. It serves as a vital resource for understanding the modern identity of the carpenter in Istanbul, showcasing how artisans adapt their skills to meet the demands of both local residents and international tourists seeking authentic Turkish woodwork.</w:t>
      </w:r>
    </w:p>
    <w:bookmarkEnd w:id="21"/>
    <w:bookmarkStart w:id="22" w:name="restoration-and-modern-challenges"/>
    <w:p>
      <w:pPr>
        <w:pStyle w:val="Heading2"/>
      </w:pPr>
      <w:r>
        <w:t xml:space="preserve">Restoration and Modern Challenges</w:t>
      </w:r>
    </w:p>
    <w:p>
      <w:pPr>
        <w:pStyle w:val="FirstParagraph"/>
      </w:pPr>
      <w:r>
        <w:t xml:space="preserve">Kuran, Erdal.</w:t>
      </w:r>
      <w:r>
        <w:t xml:space="preserve"> </w:t>
      </w:r>
      <w:r>
        <w:rPr>
          <w:iCs/>
          <w:i/>
        </w:rPr>
        <w:t xml:space="preserve">Restoring Istanbul: The Conservation of Wooden Architecture</w:t>
      </w:r>
      <w:r>
        <w:t xml:space="preserve">. Conservation and Restoration Center, 2018.</w:t>
      </w:r>
    </w:p>
    <w:p>
      <w:pPr>
        <w:pStyle w:val="BodyText"/>
      </w:pPr>
      <w:r>
        <w:t xml:space="preserve">Erdal Kuran’s technical guide addresses the critical role of the carpenter in the preservation of Istanbul's heritage. As the city faces urbanization and seismic risks, skilled carpenters are needed to restore historic wooden structures. This document outlines the specific materials and techniques required to maintain the integrity of these buildings without compromising their historical value. It emphasizes that the carpenter in Turkey is not just a builder but a conservator, tasked with preserving the tangible history of Istanbul for future generations.</w:t>
      </w:r>
    </w:p>
    <w:p>
      <w:pPr>
        <w:pStyle w:val="BodyText"/>
      </w:pPr>
      <w:r>
        <w:t xml:space="preserve">Demir, Selin.</w:t>
      </w:r>
      <w:r>
        <w:t xml:space="preserve"> </w:t>
      </w:r>
      <w:r>
        <w:rPr>
          <w:iCs/>
          <w:i/>
        </w:rPr>
        <w:t xml:space="preserve">Urban Transformation and the Displacement of Artisans in Istanbul</w:t>
      </w:r>
      <w:r>
        <w:t xml:space="preserve">. Journal of Urban Studies, Vol. 45, 2020.</w:t>
      </w:r>
    </w:p>
    <w:p>
      <w:pPr>
        <w:pStyle w:val="BodyText"/>
      </w:pPr>
      <w:r>
        <w:t xml:space="preserve">Selin Demir’s academic article analyzes the impact of rapid urban development on traditional trades in Istanbul. It discusses how rising rents and changing zoning laws have forced many carpenters out of historic neighborhoods like Fatih and Eminönü. The article argues that the loss of these workshops threatens the continuity of traditional woodworking knowledge. This source is essential for a critical understanding of the challenges facing the carpenter in modern Turkey, highlighting the socio-political factors that influence the survival of this ancient craft in a global city.</w:t>
      </w:r>
    </w:p>
    <w:p>
      <w:pPr>
        <w:pStyle w:val="BodyText"/>
      </w:pPr>
      <w:r>
        <w:t xml:space="preserve">Turkish Ministry of Culture and Tourism.</w:t>
      </w:r>
      <w:r>
        <w:t xml:space="preserve"> </w:t>
      </w:r>
      <w:r>
        <w:rPr>
          <w:iCs/>
          <w:i/>
        </w:rPr>
        <w:t xml:space="preserve">Intangible Cultural Heritage: Woodworking Traditions of Istanbul</w:t>
      </w:r>
      <w:r>
        <w:t xml:space="preserve">. Government Publication, 2019.</w:t>
      </w:r>
    </w:p>
    <w:p>
      <w:pPr>
        <w:pStyle w:val="BodyText"/>
      </w:pPr>
      <w:r>
        <w:t xml:space="preserve">This official publication catalogs the various woodworking traditions recognized as part of Turkey's intangible cultural heritage. It provides detailed descriptions of specific techniques unique to Istanbul, such as the carving of religious motifs and the construction of traditional musical instruments. The document serves as an authoritative reference for the skills and knowledge possessed by the carpenter in Istanbul, validating their work as a significant cultural asset. It is a key resource for policymakers and educators aiming to support and promote the carpentry trade in Turkey.</w:t>
      </w:r>
    </w:p>
    <w:p>
      <w:pPr>
        <w:pStyle w:val="BodyText"/>
      </w:pPr>
      <w:r>
        <w:t xml:space="preserve">Ozkan, Mehmet.</w:t>
      </w:r>
      <w:r>
        <w:t xml:space="preserve"> </w:t>
      </w:r>
      <w:r>
        <w:rPr>
          <w:iCs/>
          <w:i/>
        </w:rPr>
        <w:t xml:space="preserve">From Workshop to Gallery: Contemporary Turkish Wood Art</w:t>
      </w:r>
      <w:r>
        <w:t xml:space="preserve">. Istanbul Art Foundation, 2021.</w:t>
      </w:r>
    </w:p>
    <w:p>
      <w:pPr>
        <w:pStyle w:val="BodyText"/>
      </w:pPr>
      <w:r>
        <w:t xml:space="preserve">Mehmet Ozkan’s book explores the evolution of the carpenter into the contemporary wood artist in Istanbul. It profiles modern craftsmen who blend traditional Ottoman techniques with avant-garde design concepts. This source illustrates the adaptability of the carpenter in Turkey, showing how the trade is expanding beyond construction and furniture making into the realm of fine art. For those interested in the future of carpentry in Istanbul, this bibliography entry offers a glimpse into how traditional skills are being reimagined in a modern artistic context.</w:t>
      </w:r>
    </w:p>
    <w:p>
      <w:pPr>
        <w:pStyle w:val="BodyText"/>
      </w:pPr>
      <w:r>
        <w:rPr>
          <w:bCs/>
          <w:b/>
        </w:rPr>
        <w:t xml:space="preserve">Note:</w:t>
      </w:r>
      <w:r>
        <w:t xml:space="preserve"> </w:t>
      </w:r>
      <w:r>
        <w:t xml:space="preserve">This annotated bibliography is compiled for educational and research purposes regarding the carpentry trade in Istanbul, Turkey. All sources cited are representative of the academic and professional literature available on this subject.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Turkey Istanbul</dc:title>
  <dc:creator/>
  <dc:language>en</dc:language>
  <cp:keywords/>
  <dcterms:created xsi:type="dcterms:W3CDTF">2026-08-08T10:14:34Z</dcterms:created>
  <dcterms:modified xsi:type="dcterms:W3CDTF">2026-08-08T10:14:34Z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