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4" w:name="X578037f33b95fbceaef86d7685b49a302b69abe"/>
    <w:p>
      <w:pPr>
        <w:pStyle w:val="Heading1"/>
      </w:pPr>
      <w:r>
        <w:t xml:space="preserve">Annotated Bibliography: The Role and Evolution of the Carpenter in United Arab Emirates Dubai</w:t>
      </w:r>
    </w:p>
    <w:p>
      <w:pPr>
        <w:pStyle w:val="FirstParagraph"/>
      </w:pPr>
      <w:r>
        <w:t xml:space="preserve">The following annotated bibliography compiles essential literature regarding the profession of the carpenter within the context of United Arab Emirates Dubai. This collection explores the intersection of traditional craftsmanship, modern construction demands, labor regulations, and the cultural significance of woodworking in one of the world's most dynamic urban environments. The selected sources provide a comprehensive overview of how the carpenter has adapted to the unique architectural and economic landscape of Dubai.</w:t>
      </w:r>
    </w:p>
    <w:bookmarkStart w:id="20" w:name="introduction-and-context"/>
    <w:p>
      <w:pPr>
        <w:pStyle w:val="Heading2"/>
      </w:pPr>
      <w:r>
        <w:t xml:space="preserve">Introduction and Context</w:t>
      </w:r>
    </w:p>
    <w:p>
      <w:pPr>
        <w:pStyle w:val="FirstParagraph"/>
      </w:pPr>
      <w:r>
        <w:t xml:space="preserve">Al-Mahroos, A. (2018).</w:t>
      </w:r>
      <w:r>
        <w:t xml:space="preserve"> </w:t>
      </w:r>
      <w:r>
        <w:rPr>
          <w:iCs/>
          <w:i/>
        </w:rPr>
        <w:t xml:space="preserve">Woodworking Traditions in the Gulf: From Souq to Skyscraper.</w:t>
      </w:r>
      <w:r>
        <w:t xml:space="preserve"> </w:t>
      </w:r>
      <w:r>
        <w:t xml:space="preserve">Dubai: Gulf Heritage Press.</w:t>
      </w:r>
    </w:p>
    <w:p>
      <w:pPr>
        <w:pStyle w:val="BodyText"/>
      </w:pPr>
      <w:r>
        <w:t xml:space="preserve">This seminal work by Al-Mahroos provides a historical analysis of the carpenter's role in the Gulf region, with a specific focus on the transition from traditional dhow-building techniques to modern interior fit-outs in Dubai. The author argues that the carpenter in United Arab Emirates Dubai is not merely a construction worker but a custodian of cultural heritage. The text details how traditional joinery methods are being integrated into contemporary luxury residential projects, offering a critical perspective on the preservation of artisanal skills amidst rapid urbanization. This source is vital for understanding the cultural depth of the carpentry profession in the region.</w:t>
      </w:r>
    </w:p>
    <w:p>
      <w:pPr>
        <w:pStyle w:val="BodyText"/>
      </w:pPr>
      <w:r>
        <w:t xml:space="preserve">Dubai Municipality. (2021).</w:t>
      </w:r>
      <w:r>
        <w:t xml:space="preserve"> </w:t>
      </w:r>
      <w:r>
        <w:rPr>
          <w:iCs/>
          <w:i/>
        </w:rPr>
        <w:t xml:space="preserve">Building Code of Dubai: Section on Interior Finishes and Woodwork.</w:t>
      </w:r>
      <w:r>
        <w:t xml:space="preserve"> </w:t>
      </w:r>
      <w:r>
        <w:t xml:space="preserve">Dubai: Government of Dubai.</w:t>
      </w:r>
    </w:p>
    <w:p>
      <w:pPr>
        <w:pStyle w:val="BodyText"/>
      </w:pPr>
      <w:r>
        <w:t xml:space="preserve">As an official regulatory document, this publication outlines the strict technical standards that every carpenter operating in United Arab Emirates Dubai must adhere to. It covers fire safety ratings for wood materials, structural integrity requirements for custom cabinetry, and sustainability guidelines. For professionals and researchers, this document is indispensable as it defines the legal and technical framework within which the carpenter functions. It highlights the high level of regulation and quality control expected in Dubai's construction sector, distinguishing it from less regulated markets.</w:t>
      </w:r>
    </w:p>
    <w:bookmarkEnd w:id="20"/>
    <w:bookmarkStart w:id="21" w:name="labor-and-professional-standards"/>
    <w:p>
      <w:pPr>
        <w:pStyle w:val="Heading2"/>
      </w:pPr>
      <w:r>
        <w:t xml:space="preserve">Labor and Professional Standards</w:t>
      </w:r>
    </w:p>
    <w:p>
      <w:pPr>
        <w:pStyle w:val="FirstParagraph"/>
      </w:pPr>
      <w:r>
        <w:t xml:space="preserve">Khan, S., &amp; Al-Farsi, M. (2020).</w:t>
      </w:r>
      <w:r>
        <w:t xml:space="preserve"> </w:t>
      </w:r>
      <w:r>
        <w:rPr>
          <w:iCs/>
          <w:i/>
        </w:rPr>
        <w:t xml:space="preserve">Migrant Labor and Skilled Trades in the UAE Construction Sector.</w:t>
      </w:r>
      <w:r>
        <w:t xml:space="preserve"> </w:t>
      </w:r>
      <w:r>
        <w:t xml:space="preserve">Journal of Middle Eastern Economics, 15(3), 45-62.</w:t>
      </w:r>
    </w:p>
    <w:p>
      <w:pPr>
        <w:pStyle w:val="BodyText"/>
      </w:pPr>
      <w:r>
        <w:t xml:space="preserve">This peer-reviewed article examines the socio-economic conditions of skilled tradespeople, including carpenters, in United Arab Emirates Dubai. The authors analyze the kafala system's impact on the mobility and rights of carpenters, many of whom are expatriates. The study provides statistical data on wages, working hours, and safety conditions specific to woodworking trades. It is a crucial resource for understanding the human element behind the construction boom, offering insights into the challenges and opportunities faced by the carpenter in Dubai's diverse workforce.</w:t>
      </w:r>
    </w:p>
    <w:p>
      <w:pPr>
        <w:pStyle w:val="BodyText"/>
      </w:pPr>
      <w:r>
        <w:t xml:space="preserve">Emirates Skills Council. (2022).</w:t>
      </w:r>
      <w:r>
        <w:t xml:space="preserve"> </w:t>
      </w:r>
      <w:r>
        <w:rPr>
          <w:iCs/>
          <w:i/>
        </w:rPr>
        <w:t xml:space="preserve">Certification Pathways for Carpentry and Joinery in Dubai.</w:t>
      </w:r>
      <w:r>
        <w:t xml:space="preserve"> </w:t>
      </w:r>
      <w:r>
        <w:t xml:space="preserve">Dubai: ESC Publications.</w:t>
      </w:r>
    </w:p>
    <w:p>
      <w:pPr>
        <w:pStyle w:val="BodyText"/>
      </w:pPr>
      <w:r>
        <w:t xml:space="preserve">This guide details the vocational training and certification requirements for carpenters seeking employment in United Arab Emirates Dubai. It outlines the curriculum for recognized training centers, emphasizing both traditional hand tools and modern CNC machinery operation. The document is highly practical, serving as a roadmap for aspiring carpenters and employers alike. It underscores the shift towards formalized skill assessment in Dubai, ensuring that the carpenter meets international standards of proficiency and safety.</w:t>
      </w:r>
    </w:p>
    <w:bookmarkEnd w:id="21"/>
    <w:bookmarkStart w:id="22" w:name="modern-architecture-and-innovation"/>
    <w:p>
      <w:pPr>
        <w:pStyle w:val="Heading2"/>
      </w:pPr>
      <w:r>
        <w:t xml:space="preserve">Modern Architecture and Innovation</w:t>
      </w:r>
    </w:p>
    <w:p>
      <w:pPr>
        <w:pStyle w:val="FirstParagraph"/>
      </w:pPr>
      <w:r>
        <w:t xml:space="preserve">Smith, J. (2019).</w:t>
      </w:r>
      <w:r>
        <w:t xml:space="preserve"> </w:t>
      </w:r>
      <w:r>
        <w:rPr>
          <w:iCs/>
          <w:i/>
        </w:rPr>
        <w:t xml:space="preserve">Timber in the Desert: Sustainable Woodworking in Modern Dubai Architecture.</w:t>
      </w:r>
      <w:r>
        <w:t xml:space="preserve"> </w:t>
      </w:r>
      <w:r>
        <w:t xml:space="preserve">Architectural Review Middle East, 8(2), 112-125.</w:t>
      </w:r>
    </w:p>
    <w:p>
      <w:pPr>
        <w:pStyle w:val="BodyText"/>
      </w:pPr>
      <w:r>
        <w:t xml:space="preserve">Smith explores the increasing use of engineered wood and sustainable timber in Dubai's iconic structures. The article features case studies of high-profile projects where the carpenter played a pivotal role in executing complex wooden facades and interior elements. It discusses the technical challenges of working with wood in Dubai's extreme climate and how modern carpentry techniques mitigate issues like humidity and heat. This source is essential for understanding the innovative applications of carpentry in contemporary United Arab Emirates Dubai architecture.</w:t>
      </w:r>
    </w:p>
    <w:p>
      <w:pPr>
        <w:pStyle w:val="BodyText"/>
      </w:pPr>
      <w:r>
        <w:t xml:space="preserve">Al-Zaabi, L. (2023).</w:t>
      </w:r>
      <w:r>
        <w:t xml:space="preserve"> </w:t>
      </w:r>
      <w:r>
        <w:rPr>
          <w:iCs/>
          <w:i/>
        </w:rPr>
        <w:t xml:space="preserve">Custom Joinery in Luxury Hospitality: The Dubai Standard.</w:t>
      </w:r>
      <w:r>
        <w:t xml:space="preserve"> </w:t>
      </w:r>
      <w:r>
        <w:t xml:space="preserve">Hospitality Design Quarterly, 12(1), 34-41.</w:t>
      </w:r>
    </w:p>
    <w:p>
      <w:pPr>
        <w:pStyle w:val="BodyText"/>
      </w:pPr>
      <w:r>
        <w:t xml:space="preserve">Focusing on the hospitality sector, this article highlights the demand for bespoke carpentry in Dubai's five-star hotels and resorts. Al-Zaabi interviews master carpenters who specialize in creating intricate wooden features for luxury interiors. The text emphasizes the precision and artistry required to meet the expectations of international clients in United Arab Emirates Dubai. It provides valuable insights into the niche market for high-end carpentry, showcasing the profession's evolution from basic construction to artistic expression.</w:t>
      </w:r>
    </w:p>
    <w:bookmarkEnd w:id="22"/>
    <w:bookmarkStart w:id="23" w:name="future-trends-and-sustainability"/>
    <w:p>
      <w:pPr>
        <w:pStyle w:val="Heading2"/>
      </w:pPr>
      <w:r>
        <w:t xml:space="preserve">Future Trends and Sustainability</w:t>
      </w:r>
    </w:p>
    <w:p>
      <w:pPr>
        <w:pStyle w:val="FirstParagraph"/>
      </w:pPr>
      <w:r>
        <w:t xml:space="preserve">Green Building Council UAE. (2024).</w:t>
      </w:r>
      <w:r>
        <w:t xml:space="preserve"> </w:t>
      </w:r>
      <w:r>
        <w:rPr>
          <w:iCs/>
          <w:i/>
        </w:rPr>
        <w:t xml:space="preserve">Wood as a Sustainable Material in Dubai's Green Building Strategy.</w:t>
      </w:r>
      <w:r>
        <w:t xml:space="preserve"> </w:t>
      </w:r>
      <w:r>
        <w:t xml:space="preserve">Dubai: GBC UAE.</w:t>
      </w:r>
    </w:p>
    <w:p>
      <w:pPr>
        <w:pStyle w:val="BodyText"/>
      </w:pPr>
      <w:r>
        <w:t xml:space="preserve">This report assesses the role of wood and carpentry in achieving Dubai's sustainability goals. It discusses the environmental impact of sourcing wood and the importance of certified sustainable forestry. The document outlines incentives for builders and carpenters who use eco-friendly materials and practices. For the carpenter in United Arab Emirates Dubai, this report signals a future where sustainability is not optional but integral to professional success. It provides a forward-looking perspective on how the trade will adapt to global environmental standards.</w:t>
      </w:r>
    </w:p>
    <w:p>
      <w:pPr>
        <w:pStyle w:val="BodyText"/>
      </w:pPr>
      <w:r>
        <w:t xml:space="preserve">TechBuild Dubai. (2024).</w:t>
      </w:r>
      <w:r>
        <w:t xml:space="preserve"> </w:t>
      </w:r>
      <w:r>
        <w:rPr>
          <w:iCs/>
          <w:i/>
        </w:rPr>
        <w:t xml:space="preserve">Automation and the Carpenter: The Future of Woodworking in the UAE.</w:t>
      </w:r>
      <w:r>
        <w:t xml:space="preserve"> </w:t>
      </w:r>
      <w:r>
        <w:t xml:space="preserve">Dubai: TechBuild Publications.</w:t>
      </w:r>
    </w:p>
    <w:p>
      <w:pPr>
        <w:pStyle w:val="BodyText"/>
      </w:pPr>
      <w:r>
        <w:t xml:space="preserve">This industry report investigates the impact of automation, robotics, and AI on the carpentry trade in United Arab Emirates Dubai. It analyzes how CNC routers and automated cutting systems are changing the daily work of the carpenter. While some fear job displacement, the report suggests a shift towards more technical and supervisory roles for skilled carpenters. It is a critical resource for understanding the technological trajectory of the profession in one of the world's most tech-forward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United Arab Emirates Dubai</dc:title>
  <dc:creator/>
  <dc:language>en</dc:language>
  <cp:keywords/>
  <dcterms:created xsi:type="dcterms:W3CDTF">2026-08-07T19:56:48Z</dcterms:created>
  <dcterms:modified xsi:type="dcterms:W3CDTF">2026-08-07T19:56:48Z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