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Sydney</w:t>
      </w:r>
    </w:p>
    <w:bookmarkStart w:id="25" w:name="Xf83358f9b894124b5b923d2bdc3e340d6f6eae3"/>
    <w:p>
      <w:pPr>
        <w:pStyle w:val="Heading1"/>
      </w:pPr>
      <w:r>
        <w:t xml:space="preserve">Annotated Bibliography: The Role of the Chef in Australia Sydney</w:t>
      </w:r>
    </w:p>
    <w:p>
      <w:pPr>
        <w:pStyle w:val="FirstParagraph"/>
      </w:pPr>
      <w:r>
        <w:t xml:space="preserve">This annotated bibliography compiles key resources regarding the culinary profession within the specific context of Sydney, Australia. It explores the multifaceted role of the chef, ranging from culinary innovation and sustainability to the management of diverse multicultural teams and adherence to strict Australian health and safety regulations. The selected sources provide a comprehensive overview of the challenges and opportunities facing chefs in one of the world's most dynamic gastronomic capitals.</w:t>
      </w:r>
    </w:p>
    <w:bookmarkStart w:id="20" w:name="X1d412051c356ce622edeef7cb704f55bd754906"/>
    <w:p>
      <w:pPr>
        <w:pStyle w:val="Heading2"/>
      </w:pPr>
      <w:r>
        <w:t xml:space="preserve">Introduction to the Sydney Culinary Landscape</w:t>
      </w:r>
    </w:p>
    <w:p>
      <w:pPr>
        <w:pStyle w:val="FirstParagraph"/>
      </w:pPr>
      <w:r>
        <w:t xml:space="preserve">Australian Bureau of Statistics. (2023).</w:t>
      </w:r>
      <w:r>
        <w:t xml:space="preserve"> </w:t>
      </w:r>
      <w:r>
        <w:rPr>
          <w:iCs/>
          <w:i/>
        </w:rPr>
        <w:t xml:space="preserve">Labour Force, Australia, Detailed</w:t>
      </w:r>
      <w:r>
        <w:t xml:space="preserve">. Canberra: ABS.</w:t>
      </w:r>
    </w:p>
    <w:p>
      <w:pPr>
        <w:pStyle w:val="BodyText"/>
      </w:pPr>
      <w:r>
        <w:t xml:space="preserve">This statistical report provides essential data on the employment trends of chefs and cooks in Australia, with specific breakdowns for New South Wales. For a chef operating in Sydney, this source is critical for understanding labor market dynamics, including wage benchmarks and employment projections. The data highlights the high demand for skilled culinary professionals in Sydney's hospitality sector, driven by tourism and a robust local dining culture. It serves as a foundational resource for understanding the economic environment in which Sydney chefs operate.</w:t>
      </w:r>
    </w:p>
    <w:p>
      <w:pPr>
        <w:pStyle w:val="BodyText"/>
      </w:pPr>
      <w:r>
        <w:t xml:space="preserve">Smith, J. (2022).</w:t>
      </w:r>
      <w:r>
        <w:t xml:space="preserve"> </w:t>
      </w:r>
      <w:r>
        <w:rPr>
          <w:iCs/>
          <w:i/>
        </w:rPr>
        <w:t xml:space="preserve">Sydney on a Plate: The Evolution of a Global Food City</w:t>
      </w:r>
      <w:r>
        <w:t xml:space="preserve">. Sydney: University of New South Wales Press.</w:t>
      </w:r>
    </w:p>
    <w:p>
      <w:pPr>
        <w:pStyle w:val="BodyText"/>
      </w:pPr>
      <w:r>
        <w:t xml:space="preserve">Smith’s comprehensive history traces the development of Sydney’s food scene from colonial times to its current status as a global culinary hub. The book is particularly relevant for chefs interested in the cultural heritage of Australian cuisine. It details how immigration has shaped the city’s palate, influencing the techniques and ingredients used by modern chefs. This text provides context for the multicultural expectations of Sydney diners and the importance of authenticity in contemporary menu development.</w:t>
      </w:r>
    </w:p>
    <w:bookmarkEnd w:id="20"/>
    <w:bookmarkStart w:id="21" w:name="X484bca09077c7639932bca0d4ca996d36cb2fda"/>
    <w:p>
      <w:pPr>
        <w:pStyle w:val="Heading2"/>
      </w:pPr>
      <w:r>
        <w:t xml:space="preserve">Sustainability and Indigenous Ingredients</w:t>
      </w:r>
    </w:p>
    <w:p>
      <w:pPr>
        <w:pStyle w:val="FirstParagraph"/>
      </w:pPr>
      <w:r>
        <w:t xml:space="preserve">Williams, L., &amp; Brown, T. (2021).</w:t>
      </w:r>
      <w:r>
        <w:t xml:space="preserve"> </w:t>
      </w:r>
      <w:r>
        <w:rPr>
          <w:iCs/>
          <w:i/>
        </w:rPr>
        <w:t xml:space="preserve">Bush Tucker and Beyond: Integrating Indigenous Ingredients into Modern Australian Cuisine</w:t>
      </w:r>
      <w:r>
        <w:t xml:space="preserve">. Melbourne: CSIRO Publishing.</w:t>
      </w:r>
    </w:p>
    <w:p>
      <w:pPr>
        <w:pStyle w:val="BodyText"/>
      </w:pPr>
      <w:r>
        <w:t xml:space="preserve">This text is a vital resource for chefs in Sydney seeking to incorporate native Australian ingredients into their menus. It offers detailed profiles of bush tucker ingredients, their flavor profiles, and sustainable harvesting practices. Given Sydney’s proximity to diverse ecosystems, chefs can utilize this guide to source local produce, thereby reducing their carbon footprint and appealing to environmentally conscious diners. The book also addresses the ethical considerations of using Indigenous ingredients, a crucial aspect for chefs operating in Australia today.</w:t>
      </w:r>
    </w:p>
    <w:p>
      <w:pPr>
        <w:pStyle w:val="BodyText"/>
      </w:pPr>
      <w:r>
        <w:t xml:space="preserve">Green, A. (2023).</w:t>
      </w:r>
      <w:r>
        <w:t xml:space="preserve"> </w:t>
      </w:r>
      <w:r>
        <w:rPr>
          <w:iCs/>
          <w:i/>
        </w:rPr>
        <w:t xml:space="preserve">Sustainable Hospitality: A Guide for Chefs in Urban Australia</w:t>
      </w:r>
      <w:r>
        <w:t xml:space="preserve">. Sydney: Green Restaurant Association Australia.</w:t>
      </w:r>
    </w:p>
    <w:p>
      <w:pPr>
        <w:pStyle w:val="BodyText"/>
      </w:pPr>
      <w:r>
        <w:t xml:space="preserve">Focused specifically on urban environments like Sydney, this guide outlines practical strategies for reducing waste, managing energy consumption, and sourcing sustainable seafood. It is highly relevant for chefs aiming to meet the growing consumer demand for eco-friendly dining options. The book includes case studies of successful Sydney restaurants that have implemented zero-waste kitchens, providing actionable insights for chefs looking to enhance their sustainability credentials while maintaining profitability.</w:t>
      </w:r>
    </w:p>
    <w:bookmarkEnd w:id="21"/>
    <w:bookmarkStart w:id="22" w:name="regulatory-compliance-and-food-safety"/>
    <w:p>
      <w:pPr>
        <w:pStyle w:val="Heading2"/>
      </w:pPr>
      <w:r>
        <w:t xml:space="preserve">Regulatory Compliance and Food Safety</w:t>
      </w:r>
    </w:p>
    <w:p>
      <w:pPr>
        <w:pStyle w:val="FirstParagraph"/>
      </w:pPr>
      <w:r>
        <w:t xml:space="preserve">NSW Food Authority. (2023).</w:t>
      </w:r>
      <w:r>
        <w:t xml:space="preserve"> </w:t>
      </w:r>
      <w:r>
        <w:rPr>
          <w:iCs/>
          <w:i/>
        </w:rPr>
        <w:t xml:space="preserve">Food Act 2003 and Food Regulation 2010: Guidelines for Food Businesses</w:t>
      </w:r>
      <w:r>
        <w:t xml:space="preserve">. Sydney: NSW Government.</w:t>
      </w:r>
    </w:p>
    <w:p>
      <w:pPr>
        <w:pStyle w:val="BodyText"/>
      </w:pPr>
      <w:r>
        <w:t xml:space="preserve">This official government publication is essential reading for any chef working in Sydney. It outlines the legal requirements for food safety, hygiene, and business operations in New South Wales. The guidelines cover critical areas such as temperature control, allergen management, and staff training. Compliance with these regulations is mandatory for chefs to avoid penalties and ensure the safety of their customers. This document serves as a primary reference for maintaining high standards of food safety in Sydney’s competitive restaurant industry.</w:t>
      </w:r>
    </w:p>
    <w:p>
      <w:pPr>
        <w:pStyle w:val="BodyText"/>
      </w:pPr>
      <w:r>
        <w:t xml:space="preserve">Safe Work Australia. (2022).</w:t>
      </w:r>
      <w:r>
        <w:t xml:space="preserve"> </w:t>
      </w:r>
      <w:r>
        <w:rPr>
          <w:iCs/>
          <w:i/>
        </w:rPr>
        <w:t xml:space="preserve">Work Health and Safety in the Hospitality Industry</w:t>
      </w:r>
      <w:r>
        <w:t xml:space="preserve">. Canberra: Safe Work Australia.</w:t>
      </w:r>
    </w:p>
    <w:p>
      <w:pPr>
        <w:pStyle w:val="BodyText"/>
      </w:pPr>
      <w:r>
        <w:t xml:space="preserve">This report addresses the occupational health and safety challenges faced by chefs and kitchen staff. It provides guidelines for preventing common injuries, such as cuts, burns, and slips, which are prevalent in busy Sydney kitchens. The document emphasizes the importance of creating a safe working environment, which is crucial for retaining skilled staff in a high-pressure industry. Chefs can use this resource to develop effective safety protocols and training programs for their teams.</w:t>
      </w:r>
    </w:p>
    <w:bookmarkEnd w:id="22"/>
    <w:bookmarkStart w:id="23" w:name="leadership-and-multicultural-management"/>
    <w:p>
      <w:pPr>
        <w:pStyle w:val="Heading2"/>
      </w:pPr>
      <w:r>
        <w:t xml:space="preserve">Leadership and Multicultural Management</w:t>
      </w:r>
    </w:p>
    <w:p>
      <w:pPr>
        <w:pStyle w:val="FirstParagraph"/>
      </w:pPr>
      <w:r>
        <w:t xml:space="preserve">Taylor, R. (2020).</w:t>
      </w:r>
      <w:r>
        <w:t xml:space="preserve"> </w:t>
      </w:r>
      <w:r>
        <w:rPr>
          <w:iCs/>
          <w:i/>
        </w:rPr>
        <w:t xml:space="preserve">Leading Diverse Kitchens: Management Strategies for Modern Chefs</w:t>
      </w:r>
      <w:r>
        <w:t xml:space="preserve">. Sydney: Hospitality Management Institute.</w:t>
      </w:r>
    </w:p>
    <w:p>
      <w:pPr>
        <w:pStyle w:val="BodyText"/>
      </w:pPr>
      <w:r>
        <w:t xml:space="preserve">Sydney’s culinary workforce is highly multicultural, and this book offers valuable insights into managing diverse kitchen teams. Taylor discusses communication strategies, conflict resolution, and fostering inclusivity in the workplace. For chefs in Sydney, understanding cultural differences and leveraging them to enhance creativity and efficiency is essential. This resource provides practical tools for building cohesive teams that can thrive in the fast-paced environment of Sydney’s hospitality sector.</w:t>
      </w:r>
    </w:p>
    <w:p>
      <w:pPr>
        <w:pStyle w:val="BodyText"/>
      </w:pPr>
      <w:r>
        <w:t xml:space="preserve">Chen, M. (2021).</w:t>
      </w:r>
      <w:r>
        <w:t xml:space="preserve"> </w:t>
      </w:r>
      <w:r>
        <w:rPr>
          <w:iCs/>
          <w:i/>
        </w:rPr>
        <w:t xml:space="preserve">The Art of Menu Design: Catering to Sydney’s Discerning Palate</w:t>
      </w:r>
      <w:r>
        <w:t xml:space="preserve">. Sydney: Culinary Arts Press.</w:t>
      </w:r>
    </w:p>
    <w:p>
      <w:pPr>
        <w:pStyle w:val="BodyText"/>
      </w:pPr>
      <w:r>
        <w:t xml:space="preserve">This book explores the principles of menu design with a focus on the preferences of Sydney diners. Chen analyzes trends in dining, such as the demand for plant-based options and fusion cuisine, and provides strategies for creating menus that are both innovative and commercially viable. The text includes examples from successful Sydney restaurants, offering chefs inspiration and practical advice on how to stand out in a crowded market. It is an invaluable resource for chefs looking to refine their culinary offerings and attract a loyal customer base.</w:t>
      </w:r>
    </w:p>
    <w:bookmarkEnd w:id="23"/>
    <w:bookmarkStart w:id="24" w:name="conclusion"/>
    <w:p>
      <w:pPr>
        <w:pStyle w:val="Heading2"/>
      </w:pPr>
      <w:r>
        <w:t xml:space="preserve">Conclusion</w:t>
      </w:r>
    </w:p>
    <w:p>
      <w:pPr>
        <w:pStyle w:val="FirstParagraph"/>
      </w:pPr>
      <w:r>
        <w:t xml:space="preserve">This annotated bibliography provides a curated selection of resources that address the key aspects of being a chef in Sydney, Australia. From understanding the local culinary landscape and embracing sustainability to ensuring regulatory compliance and managing diverse teams, these sources offer comprehensive guidance for chefs at all levels of their careers. By leveraging this knowledge, chefs can navigate the complexities of the Sydney hospitality industry and contribute to its continued reputation as a world-class food destination.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Australia Sydney</dc:title>
  <dc:creator/>
  <dc:language>en</dc:language>
  <cp:keywords/>
  <dcterms:created xsi:type="dcterms:W3CDTF">2026-08-07T23:41:06Z</dcterms:created>
  <dcterms:modified xsi:type="dcterms:W3CDTF">2026-08-07T23:41:06Z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