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Infrastructure</w:t>
      </w:r>
      <w:r>
        <w:t xml:space="preserve"> </w:t>
      </w:r>
      <w:r>
        <w:t xml:space="preserve">in</w:t>
      </w:r>
      <w:r>
        <w:t xml:space="preserve"> </w:t>
      </w:r>
      <w:r>
        <w:t xml:space="preserve">Santiago,</w:t>
      </w:r>
      <w:r>
        <w:t xml:space="preserve"> </w:t>
      </w:r>
      <w:r>
        <w:t xml:space="preserve">Chile</w:t>
      </w:r>
    </w:p>
    <w:bookmarkStart w:id="24" w:name="X8ae315726a38c9f3883da3cd779bd90d490fa95"/>
    <w:p>
      <w:pPr>
        <w:pStyle w:val="Heading1"/>
      </w:pPr>
      <w:r>
        <w:t xml:space="preserve">Annotated Bibliography: Chef Infrastructure Automation for Enterprise Environments in Santiago, Chile</w:t>
      </w:r>
    </w:p>
    <w:p>
      <w:pPr>
        <w:pStyle w:val="FirstParagraph"/>
      </w:pPr>
      <w:r>
        <w:t xml:space="preserve">This annotated bibliography compiles essential resources regarding the Chef configuration management tool, specifically tailored for IT infrastructure teams operating within Santiago, Chile. As Santiago continues to emerge as a primary technology hub in Latin America, local enterprises and multinational branches are increasingly adopting Infrastructure as Code (IaC) methodologies. This document evaluates literature and technical resources that address the deployment, maintenance, and optimization of Chef in environments subject to Chilean regulatory standards, local connectivity considerations, and the specific operational demands of the Santiago market.</w:t>
      </w:r>
    </w:p>
    <w:bookmarkStart w:id="20" w:name="core-documentation-and-architecture"/>
    <w:p>
      <w:pPr>
        <w:pStyle w:val="Heading2"/>
      </w:pPr>
      <w:r>
        <w:t xml:space="preserve">Core Documentation and Architecture</w:t>
      </w:r>
    </w:p>
    <w:p>
      <w:pPr>
        <w:pStyle w:val="FirstParagraph"/>
      </w:pPr>
      <w:r>
        <w:t xml:space="preserve">Chef Software Inc. (2023).</w:t>
      </w:r>
      <w:r>
        <w:t xml:space="preserve"> </w:t>
      </w:r>
      <w:r>
        <w:rPr>
          <w:iCs/>
          <w:i/>
        </w:rPr>
        <w:t xml:space="preserve">Chef Infra Documentation: Getting Started and Architecture Overview</w:t>
      </w:r>
      <w:r>
        <w:t xml:space="preserve">. Retrieved from docs.chef.io</w:t>
      </w:r>
    </w:p>
    <w:p>
      <w:pPr>
        <w:pStyle w:val="BodyText"/>
      </w:pPr>
      <w:r>
        <w:t xml:space="preserve">This official documentation serves as the foundational resource for any team implementing Chef in Santiago. It details the client-server architecture, the role of the Chef Infra Server, and the workflow of cookbooks and recipes. For organizations in Chile, this resource is critical for understanding how to structure a secure, scalable infrastructure that can support the high availability requirements typical of financial and retail sectors in Santiago. The documentation provides the technical baseline necessary for local DevOps engineers to configure nodes that comply with international security standards while operating within local data centers.</w:t>
      </w:r>
    </w:p>
    <w:p>
      <w:pPr>
        <w:pStyle w:val="BodyText"/>
      </w:pPr>
      <w:r>
        <w:t xml:space="preserve">Ohler, J. (2019).</w:t>
      </w:r>
      <w:r>
        <w:t xml:space="preserve"> </w:t>
      </w:r>
      <w:r>
        <w:rPr>
          <w:iCs/>
          <w:i/>
        </w:rPr>
        <w:t xml:space="preserve">Infrastructure as Code with Chef: Automating Configuration Management</w:t>
      </w:r>
      <w:r>
        <w:t xml:space="preserve">. Packt Publishing.</w:t>
      </w:r>
    </w:p>
    <w:p>
      <w:pPr>
        <w:pStyle w:val="BodyText"/>
      </w:pPr>
      <w:r>
        <w:t xml:space="preserve">Ohler’s text provides a comprehensive guide to the philosophy and practice of using Chef for automation. It is particularly relevant for Santiago-based IT managers who are transitioning from manual server configurations to automated pipelines. The book covers the lifecycle of infrastructure, from provisioning to decommissioning, offering strategies that can be adapted to the specific hardware and cloud environments available in Chile, such as local providers or regional AWS zones. It emphasizes best practices that reduce human error, a key concern for enterprises in Santiago managing critical business applications.</w:t>
      </w:r>
    </w:p>
    <w:bookmarkEnd w:id="20"/>
    <w:bookmarkStart w:id="21" w:name="X57f4f0917d9b1c63bb1cd7fcff8989e87bd51b8"/>
    <w:p>
      <w:pPr>
        <w:pStyle w:val="Heading2"/>
      </w:pPr>
      <w:r>
        <w:t xml:space="preserve">Security and Compliance in the Chilean Context</w:t>
      </w:r>
    </w:p>
    <w:p>
      <w:pPr>
        <w:pStyle w:val="FirstParagraph"/>
      </w:pPr>
      <w:r>
        <w:t xml:space="preserve">InSpec Team. (2023).</w:t>
      </w:r>
      <w:r>
        <w:t xml:space="preserve"> </w:t>
      </w:r>
      <w:r>
        <w:rPr>
          <w:iCs/>
          <w:i/>
        </w:rPr>
        <w:t xml:space="preserve">InSpec: A Universal Framework for Testing and Auditing Infrastructure</w:t>
      </w:r>
      <w:r>
        <w:t xml:space="preserve">. Chef Software.</w:t>
      </w:r>
    </w:p>
    <w:p>
      <w:pPr>
        <w:pStyle w:val="BodyText"/>
      </w:pPr>
      <w:r>
        <w:t xml:space="preserve">InSpec, an open-source framework by Chef, is essential for ensuring that infrastructure in Santiago meets strict compliance requirements. Chilean industries, particularly banking and healthcare, are subject to rigorous data protection laws. This resource explains how to write compliance profiles that can audit Chef-managed nodes for security vulnerabilities and policy adherence. For a team in Santiago, utilizing InSpec allows for continuous compliance monitoring, ensuring that the infrastructure managed by Chef aligns with both local Chilean regulations and global standards like ISO 27001.</w:t>
      </w:r>
    </w:p>
    <w:p>
      <w:pPr>
        <w:pStyle w:val="BodyText"/>
      </w:pPr>
      <w:r>
        <w:t xml:space="preserve">Chilean National Service of Telecommunications (SUBTEL). (2022).</w:t>
      </w:r>
      <w:r>
        <w:t xml:space="preserve"> </w:t>
      </w:r>
      <w:r>
        <w:rPr>
          <w:iCs/>
          <w:i/>
        </w:rPr>
        <w:t xml:space="preserve">Guidelines for Information Security in Critical Infrastructure</w:t>
      </w:r>
      <w:r>
        <w:t xml:space="preserve">. Gobierno de Chile.</w:t>
      </w:r>
    </w:p>
    <w:p>
      <w:pPr>
        <w:pStyle w:val="BodyText"/>
      </w:pPr>
      <w:r>
        <w:t xml:space="preserve">While not a technical manual for Chef, this government publication is vital for contextualizing the security requirements of infrastructure in Chile. IT architects in Santiago must align their Chef configurations with these guidelines to protect critical national infrastructure. This document helps define the security policies that should be encoded into Chef recipes, ensuring that automated deployments in Chilean data centers are resilient against cyber threats and meet the legal obligations set forth by SUBTEL.</w:t>
      </w:r>
    </w:p>
    <w:bookmarkEnd w:id="21"/>
    <w:bookmarkStart w:id="22" w:name="X59b075d203db9c24d8708c737f3829e5d01a3d2"/>
    <w:p>
      <w:pPr>
        <w:pStyle w:val="Heading2"/>
      </w:pPr>
      <w:r>
        <w:t xml:space="preserve">Cloud Integration and Regional Deployment</w:t>
      </w:r>
    </w:p>
    <w:p>
      <w:pPr>
        <w:pStyle w:val="FirstParagraph"/>
      </w:pPr>
      <w:r>
        <w:t xml:space="preserve">AWS Documentation. (2023).</w:t>
      </w:r>
      <w:r>
        <w:t xml:space="preserve"> </w:t>
      </w:r>
      <w:r>
        <w:rPr>
          <w:iCs/>
          <w:i/>
        </w:rPr>
        <w:t xml:space="preserve">Deploying Chef on Amazon Web Services in the South America (Santiago) Region</w:t>
      </w:r>
      <w:r>
        <w:t xml:space="preserve">. Amazon Web Services.</w:t>
      </w:r>
    </w:p>
    <w:p>
      <w:pPr>
        <w:pStyle w:val="BodyText"/>
      </w:pPr>
      <w:r>
        <w:t xml:space="preserve">This technical guide is crucial for organizations in Santiago leveraging cloud infrastructure. It outlines the specific steps for integrating Chef with AWS services available in the local region (sa-east-1). For Chilean enterprises, this resource addresses latency and data sovereignty concerns by demonstrating how to deploy Chef-managed resources within the local cloud footprint. It provides practical examples for automating the provisioning of EC2 instances and RDS databases using Chef, enabling local teams to build scalable, cloud-native applications that serve the Chilean market efficiently.</w:t>
      </w:r>
    </w:p>
    <w:p>
      <w:pPr>
        <w:pStyle w:val="BodyText"/>
      </w:pPr>
      <w:r>
        <w:t xml:space="preserve">Habitat Team. (2023).</w:t>
      </w:r>
      <w:r>
        <w:t xml:space="preserve"> </w:t>
      </w:r>
      <w:r>
        <w:rPr>
          <w:iCs/>
          <w:i/>
        </w:rPr>
        <w:t xml:space="preserve">Habitat: Application Lifecycle Management with Chef</w:t>
      </w:r>
      <w:r>
        <w:t xml:space="preserve">. Chef Software.</w:t>
      </w:r>
    </w:p>
    <w:p>
      <w:pPr>
        <w:pStyle w:val="BodyText"/>
      </w:pPr>
      <w:r>
        <w:t xml:space="preserve">Habitat is a tool from the Chef ecosystem that simplifies application delivery. For software development teams in Santiago building microservices, this resource is invaluable. It explains how to package applications and their dependencies into artifacts that can be deployed consistently across any environment, whether on-premises in a Santiago data center or in the cloud. This ensures that the applications developed in Chile’s growing tech sector are portable, reliable, and easy to manage throughout their lifecycle using Chef’s automation capabilities.</w:t>
      </w:r>
    </w:p>
    <w:bookmarkEnd w:id="22"/>
    <w:bookmarkStart w:id="23" w:name="community-and-local-best-practices"/>
    <w:p>
      <w:pPr>
        <w:pStyle w:val="Heading2"/>
      </w:pPr>
      <w:r>
        <w:t xml:space="preserve">Community and Local Best Practices</w:t>
      </w:r>
    </w:p>
    <w:p>
      <w:pPr>
        <w:pStyle w:val="FirstParagraph"/>
      </w:pPr>
      <w:r>
        <w:t xml:space="preserve">DevOps Chile Community. (2023).</w:t>
      </w:r>
      <w:r>
        <w:t xml:space="preserve"> </w:t>
      </w:r>
      <w:r>
        <w:rPr>
          <w:iCs/>
          <w:i/>
        </w:rPr>
        <w:t xml:space="preserve">Case Studies: Infrastructure Automation in Latin America</w:t>
      </w:r>
      <w:r>
        <w:t xml:space="preserve">. DevOps Chile Blog.</w:t>
      </w:r>
    </w:p>
    <w:p>
      <w:pPr>
        <w:pStyle w:val="BodyText"/>
      </w:pPr>
      <w:r>
        <w:t xml:space="preserve">This collection of case studies offers real-world insights from IT professionals in Chile and the broader Latin American region. It highlights specific challenges faced by teams in Santiago, such as network connectivity issues and resource constraints, and how they utilized Chef to overcome them. This resource is highly practical for local engineers, providing peer-reviewed strategies and lessons learned that are directly applicable to the Chilean IT landscape. It fosters a sense of community and shared knowledge, encouraging the adoption of best practices tailored to the local environment.</w:t>
      </w:r>
    </w:p>
    <w:p>
      <w:pPr>
        <w:pStyle w:val="BodyText"/>
      </w:pPr>
      <w:r>
        <w:t xml:space="preserve">Supermarket.chef.io. (2023).</w:t>
      </w:r>
      <w:r>
        <w:t xml:space="preserve"> </w:t>
      </w:r>
      <w:r>
        <w:rPr>
          <w:iCs/>
          <w:i/>
        </w:rPr>
        <w:t xml:space="preserve">Community Cookbooks for Common Infrastructure Components</w:t>
      </w:r>
      <w:r>
        <w:t xml:space="preserve">. Chef Software.</w:t>
      </w:r>
    </w:p>
    <w:p>
      <w:pPr>
        <w:pStyle w:val="BodyText"/>
      </w:pPr>
      <w:r>
        <w:t xml:space="preserve">The Chef Supermarket is a repository of pre-written cookbooks that accelerate infrastructure automation. For teams in Santiago, this resource saves significant development time by providing tested recipes for common software stacks like Nginx, Apache, and databases. Local IT administrators can leverage these community contributions to rapidly deploy standardized environments across their organizations. This ensures consistency and reliability in the infrastructure supporting Chilean businesses, allowing teams to focus on innovation rather than reinventing basic configuration scripts.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Infrastructure in Santiago, Chile</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