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Guangzhou,</w:t>
      </w:r>
      <w:r>
        <w:t xml:space="preserve"> </w:t>
      </w:r>
      <w:r>
        <w:t xml:space="preserve">China</w:t>
      </w:r>
    </w:p>
    <w:bookmarkStart w:id="20" w:name="Xd1f8734ba2ad98e8c22030c31af6b5204f45661"/>
    <w:p>
      <w:pPr>
        <w:pStyle w:val="Heading1"/>
      </w:pPr>
      <w:r>
        <w:t xml:space="preserve">Annotated Bibliography: The Chef in the Culinary Landscape of Guangzhou, China</w:t>
      </w:r>
    </w:p>
    <w:p>
      <w:pPr>
        <w:pStyle w:val="FirstParagraph"/>
      </w:pPr>
      <w:r>
        <w:t xml:space="preserve">A curated selection of resources exploring the professional, cultural, and economic significance of chefs in the Pearl River Delta.</w:t>
      </w:r>
    </w:p>
    <w:bookmarkEnd w:id="20"/>
    <w:bookmarkStart w:id="21" w:name="introduction"/>
    <w:p>
      <w:pPr>
        <w:pStyle w:val="Heading2"/>
      </w:pPr>
      <w:r>
        <w:t xml:space="preserve">Introduction</w:t>
      </w:r>
    </w:p>
    <w:p>
      <w:pPr>
        <w:pStyle w:val="FirstParagraph"/>
      </w:pPr>
      <w:r>
        <w:t xml:space="preserve">Guangzhou, the capital of Guangdong Province, is historically recognized as the epicenter of Cantonese cuisine (Yue cuisine). In this metropolis, the role of the</w:t>
      </w:r>
      <w:r>
        <w:t xml:space="preserve"> </w:t>
      </w:r>
      <w:r>
        <w:rPr>
          <w:bCs/>
          <w:b/>
        </w:rPr>
        <w:t xml:space="preserve">Chef</w:t>
      </w:r>
      <w:r>
        <w:t xml:space="preserve"> </w:t>
      </w:r>
      <w:r>
        <w:t xml:space="preserve">transcends mere food preparation; it is a custodianship of cultural heritage, a driver of local tourism, and a critical component of the city's service economy. This annotated bibliography compiles essential literature regarding the culinary arts in</w:t>
      </w:r>
      <w:r>
        <w:t xml:space="preserve"> </w:t>
      </w:r>
      <w:r>
        <w:rPr>
          <w:bCs/>
          <w:b/>
        </w:rPr>
        <w:t xml:space="preserve">China Guangzhou</w:t>
      </w:r>
      <w:r>
        <w:t xml:space="preserve">. The selected texts examine the evolution of the chef's profession, the integration of traditional techniques with modern gastronomy, and the specific socio-economic factors influencing culinary leadership in this region.</w:t>
      </w:r>
    </w:p>
    <w:p>
      <w:pPr>
        <w:pStyle w:val="BodyText"/>
      </w:pPr>
      <w:r>
        <w:t xml:space="preserve">The following entries are categorized by their primary focus: historical context, professional standards, and contemporary culinary innovation. Each entry provides a citation followed by an annotation that evaluates the source's relevance to understanding the chef's role in Guangzhou.</w:t>
      </w:r>
    </w:p>
    <w:bookmarkEnd w:id="21"/>
    <w:bookmarkStart w:id="22" w:name="historical-context-and-cultural-heritage"/>
    <w:p>
      <w:pPr>
        <w:pStyle w:val="Heading2"/>
      </w:pPr>
      <w:r>
        <w:t xml:space="preserve">Historical Context and Cultural Heritage</w:t>
      </w:r>
    </w:p>
    <w:p>
      <w:pPr>
        <w:pStyle w:val="FirstParagraph"/>
      </w:pPr>
      <w:r>
        <w:t xml:space="preserve">Fung, E. (2018).</w:t>
      </w:r>
      <w:r>
        <w:t xml:space="preserve"> </w:t>
      </w:r>
      <w:r>
        <w:rPr>
          <w:iCs/>
          <w:i/>
        </w:rPr>
        <w:t xml:space="preserve">Dim Sum: A Culinary History of Cantonese Food Culture</w:t>
      </w:r>
      <w:r>
        <w:t xml:space="preserve">. University of Hawaii Press.</w:t>
      </w:r>
    </w:p>
    <w:p>
      <w:pPr>
        <w:pStyle w:val="BodyText"/>
      </w:pPr>
      <w:r>
        <w:t xml:space="preserve">This seminal work provides a comprehensive overview of the origins and evolution of Dim Sum, a staple of Guangzhou's culinary identity. Fung explores how the</w:t>
      </w:r>
      <w:r>
        <w:t xml:space="preserve"> </w:t>
      </w:r>
      <w:r>
        <w:rPr>
          <w:bCs/>
          <w:b/>
        </w:rPr>
        <w:t xml:space="preserve">Chef</w:t>
      </w:r>
      <w:r>
        <w:t xml:space="preserve"> </w:t>
      </w:r>
      <w:r>
        <w:t xml:space="preserve">in traditional Guangzhou tea houses acted not only as a cook but as a social facilitator. The text is particularly valuable for understanding the historical hierarchy of the kitchen in</w:t>
      </w:r>
      <w:r>
        <w:t xml:space="preserve"> </w:t>
      </w:r>
      <w:r>
        <w:rPr>
          <w:bCs/>
          <w:b/>
        </w:rPr>
        <w:t xml:space="preserve">China Guangzhou</w:t>
      </w:r>
      <w:r>
        <w:t xml:space="preserve">, detailing the rigorous apprenticeship systems that defined the chef's career path for centuries. It highlights how the preservation of specific flavors and techniques is a primary responsibility of the modern chef in the region.</w:t>
      </w:r>
    </w:p>
    <w:p>
      <w:pPr>
        <w:pStyle w:val="BodyText"/>
      </w:pPr>
      <w:r>
        <w:t xml:space="preserve">Kwan, S. (2015).</w:t>
      </w:r>
      <w:r>
        <w:t xml:space="preserve"> </w:t>
      </w:r>
      <w:r>
        <w:rPr>
          <w:iCs/>
          <w:i/>
        </w:rPr>
        <w:t xml:space="preserve">The Pearl River Delta: Food, Trade, and Identity</w:t>
      </w:r>
      <w:r>
        <w:t xml:space="preserve">. Routledge.</w:t>
      </w:r>
    </w:p>
    <w:p>
      <w:pPr>
        <w:pStyle w:val="BodyText"/>
      </w:pPr>
      <w:r>
        <w:t xml:space="preserve">Kwan analyzes the relationship between trade history and the development of Cantonese cuisine. The book argues that the Guangzhou</w:t>
      </w:r>
      <w:r>
        <w:t xml:space="preserve"> </w:t>
      </w:r>
      <w:r>
        <w:rPr>
          <w:bCs/>
          <w:b/>
        </w:rPr>
        <w:t xml:space="preserve">Chef</w:t>
      </w:r>
      <w:r>
        <w:t xml:space="preserve"> </w:t>
      </w:r>
      <w:r>
        <w:t xml:space="preserve">has historically been an innovator, adapting foreign ingredients brought through the port into local dishes. This source is essential for understanding the cosmopolitan nature of the chef's role in</w:t>
      </w:r>
      <w:r>
        <w:t xml:space="preserve"> </w:t>
      </w:r>
      <w:r>
        <w:rPr>
          <w:bCs/>
          <w:b/>
        </w:rPr>
        <w:t xml:space="preserve">China Guangzhou</w:t>
      </w:r>
      <w:r>
        <w:t xml:space="preserve">. It provides context for why chefs in this city are often more open to fusion cuisine compared to their counterparts in inland provinces, rooted in centuries of maritime trade.</w:t>
      </w:r>
    </w:p>
    <w:bookmarkEnd w:id="22"/>
    <w:bookmarkStart w:id="23" w:name="Xeade206de9b426fdf2d79375c554e6078e624d9"/>
    <w:p>
      <w:pPr>
        <w:pStyle w:val="Heading2"/>
      </w:pPr>
      <w:r>
        <w:t xml:space="preserve">Professional Standards and Culinary Education</w:t>
      </w:r>
    </w:p>
    <w:p>
      <w:pPr>
        <w:pStyle w:val="FirstParagraph"/>
      </w:pPr>
      <w:r>
        <w:t xml:space="preserve">Li, X., &amp; Zhang, Y. (2020). "Modernization of Culinary Education in Guangdong Province."</w:t>
      </w:r>
      <w:r>
        <w:t xml:space="preserve"> </w:t>
      </w:r>
      <w:r>
        <w:rPr>
          <w:iCs/>
          <w:i/>
        </w:rPr>
        <w:t xml:space="preserve">Journal of Hospitality and Tourism Research in Asia</w:t>
      </w:r>
      <w:r>
        <w:t xml:space="preserve">, 12(3), 45-62.</w:t>
      </w:r>
    </w:p>
    <w:p>
      <w:pPr>
        <w:pStyle w:val="BodyText"/>
      </w:pPr>
      <w:r>
        <w:t xml:space="preserve">This academic article examines the shift from traditional master-apprentice models to formal culinary academies in Guangzhou. It details how the definition of a professional</w:t>
      </w:r>
      <w:r>
        <w:t xml:space="preserve"> </w:t>
      </w:r>
      <w:r>
        <w:rPr>
          <w:bCs/>
          <w:b/>
        </w:rPr>
        <w:t xml:space="preserve">Chef</w:t>
      </w:r>
      <w:r>
        <w:t xml:space="preserve"> </w:t>
      </w:r>
      <w:r>
        <w:t xml:space="preserve">is changing in</w:t>
      </w:r>
      <w:r>
        <w:t xml:space="preserve"> </w:t>
      </w:r>
      <w:r>
        <w:rPr>
          <w:bCs/>
          <w:b/>
        </w:rPr>
        <w:t xml:space="preserve">China Guangzhou</w:t>
      </w:r>
      <w:r>
        <w:t xml:space="preserve"> </w:t>
      </w:r>
      <w:r>
        <w:t xml:space="preserve">to include business management, food safety regulations, and international culinary standards. The authors argue that while technical skills remain paramount, the modern Guangzhou chef must also be a manager. This source is critical for stakeholders looking to understand the current skill sets required in the city's high-end hospitality sector.</w:t>
      </w:r>
    </w:p>
    <w:p>
      <w:pPr>
        <w:pStyle w:val="BodyText"/>
      </w:pPr>
      <w:r>
        <w:t xml:space="preserve">Guangdong Culinary Association. (2019).</w:t>
      </w:r>
      <w:r>
        <w:t xml:space="preserve"> </w:t>
      </w:r>
      <w:r>
        <w:rPr>
          <w:iCs/>
          <w:i/>
        </w:rPr>
        <w:t xml:space="preserve">Standards of Excellence: The Cantonese Chef's Code</w:t>
      </w:r>
      <w:r>
        <w:t xml:space="preserve">. Guangzhou Publishing House.</w:t>
      </w:r>
    </w:p>
    <w:p>
      <w:pPr>
        <w:pStyle w:val="BodyText"/>
      </w:pPr>
      <w:r>
        <w:t xml:space="preserve">Published by the leading industry body in the region, this document outlines the ethical and technical standards expected of chefs in Guangdong. It serves as a primary source for understanding the professional expectations in</w:t>
      </w:r>
      <w:r>
        <w:t xml:space="preserve"> </w:t>
      </w:r>
      <w:r>
        <w:rPr>
          <w:bCs/>
          <w:b/>
        </w:rPr>
        <w:t xml:space="preserve">China Guangzhou</w:t>
      </w:r>
      <w:r>
        <w:t xml:space="preserve">. The text emphasizes the importance of ingredient sourcing, specifically the "freshness" (xian) philosophy central to Cantonese cooking. For anyone studying the chef's role in this specific locale, this publication offers an insider's perspective on quality control and professional conduct.</w:t>
      </w:r>
    </w:p>
    <w:bookmarkEnd w:id="23"/>
    <w:bookmarkStart w:id="24" w:name="X2e707a012c424271db4f955c9bf92a83f1fc29d"/>
    <w:p>
      <w:pPr>
        <w:pStyle w:val="Heading2"/>
      </w:pPr>
      <w:r>
        <w:t xml:space="preserve">Contemporary Innovation and Global Influence</w:t>
      </w:r>
    </w:p>
    <w:p>
      <w:pPr>
        <w:pStyle w:val="FirstParagraph"/>
      </w:pPr>
      <w:r>
        <w:t xml:space="preserve">Chen, L. (2021).</w:t>
      </w:r>
      <w:r>
        <w:t xml:space="preserve"> </w:t>
      </w:r>
      <w:r>
        <w:rPr>
          <w:iCs/>
          <w:i/>
        </w:rPr>
        <w:t xml:space="preserve">New Cantonese: Fusion and Tradition in Guangzhou's Fine Dining</w:t>
      </w:r>
      <w:r>
        <w:t xml:space="preserve">. Bloomsbury Academic.</w:t>
      </w:r>
    </w:p>
    <w:p>
      <w:pPr>
        <w:pStyle w:val="BodyText"/>
      </w:pPr>
      <w:r>
        <w:t xml:space="preserve">Chen investigates the rise of "New Cantonese" cuisine, where chefs in Guangzhou are reinterpreting classic dishes using molecular gastronomy and global ingredients. This book features interviews with prominent chefs in</w:t>
      </w:r>
      <w:r>
        <w:t xml:space="preserve"> </w:t>
      </w:r>
      <w:r>
        <w:rPr>
          <w:bCs/>
          <w:b/>
        </w:rPr>
        <w:t xml:space="preserve">China Guangzhou</w:t>
      </w:r>
      <w:r>
        <w:t xml:space="preserve">, providing insight into their creative processes. It demonstrates how the contemporary chef balances the pressure to honor tradition with the desire for global recognition. This is a vital resource for understanding the current trends shaping the culinary scene in the city.</w:t>
      </w:r>
    </w:p>
    <w:p>
      <w:pPr>
        <w:pStyle w:val="BodyText"/>
      </w:pPr>
      <w:r>
        <w:t xml:space="preserve">Wang, J. (2022). "The Economic Impact of Culinary Tourism in Guangzhou."</w:t>
      </w:r>
      <w:r>
        <w:t xml:space="preserve"> </w:t>
      </w:r>
      <w:r>
        <w:rPr>
          <w:iCs/>
          <w:i/>
        </w:rPr>
        <w:t xml:space="preserve">International Journal of Gastronomy and Food Science</w:t>
      </w:r>
      <w:r>
        <w:t xml:space="preserve">, 28, 100-115.</w:t>
      </w:r>
    </w:p>
    <w:p>
      <w:pPr>
        <w:pStyle w:val="BodyText"/>
      </w:pPr>
      <w:r>
        <w:t xml:space="preserve">This research paper quantifies the economic contribution of Guangzhou's food scene to the local economy. It highlights the</w:t>
      </w:r>
      <w:r>
        <w:t xml:space="preserve"> </w:t>
      </w:r>
      <w:r>
        <w:rPr>
          <w:bCs/>
          <w:b/>
        </w:rPr>
        <w:t xml:space="preserve">Chef</w:t>
      </w:r>
      <w:r>
        <w:t xml:space="preserve"> </w:t>
      </w:r>
      <w:r>
        <w:t xml:space="preserve">as a key economic actor, driving tourism through signature dishes and restaurant experiences. The study suggests that the reputation of individual chefs in</w:t>
      </w:r>
      <w:r>
        <w:t xml:space="preserve"> </w:t>
      </w:r>
      <w:r>
        <w:rPr>
          <w:bCs/>
          <w:b/>
        </w:rPr>
        <w:t xml:space="preserve">China Guangzhou</w:t>
      </w:r>
      <w:r>
        <w:t xml:space="preserve"> </w:t>
      </w:r>
      <w:r>
        <w:t xml:space="preserve">significantly influences visitor numbers. This source is particularly useful for policymakers and business analysts interested in the intersection of culinary arts and urban economic development.</w:t>
      </w:r>
    </w:p>
    <w:p>
      <w:pPr>
        <w:pStyle w:val="BodyText"/>
      </w:pPr>
      <w:r>
        <w:t xml:space="preserve">Zhou, M. (2023).</w:t>
      </w:r>
      <w:r>
        <w:t xml:space="preserve"> </w:t>
      </w:r>
      <w:r>
        <w:rPr>
          <w:iCs/>
          <w:i/>
        </w:rPr>
        <w:t xml:space="preserve">Sustainability in the Chinese Kitchen: Practices in the Pearl River Delta</w:t>
      </w:r>
      <w:r>
        <w:t xml:space="preserve">. Green Food Press.</w:t>
      </w:r>
    </w:p>
    <w:p>
      <w:pPr>
        <w:pStyle w:val="BodyText"/>
      </w:pPr>
      <w:r>
        <w:t xml:space="preserve">Addressing a modern global concern, Zhou explores how chefs in Guangzhou are adapting to sustainability challenges. The book details initiatives to reduce food waste and source local, organic ingredients. It portrays the modern</w:t>
      </w:r>
      <w:r>
        <w:t xml:space="preserve"> </w:t>
      </w:r>
      <w:r>
        <w:rPr>
          <w:bCs/>
          <w:b/>
        </w:rPr>
        <w:t xml:space="preserve">Chef</w:t>
      </w:r>
      <w:r>
        <w:t xml:space="preserve"> </w:t>
      </w:r>
      <w:r>
        <w:t xml:space="preserve">in</w:t>
      </w:r>
      <w:r>
        <w:t xml:space="preserve"> </w:t>
      </w:r>
      <w:r>
        <w:rPr>
          <w:bCs/>
          <w:b/>
        </w:rPr>
        <w:t xml:space="preserve">China Guangzhou</w:t>
      </w:r>
      <w:r>
        <w:t xml:space="preserve"> </w:t>
      </w:r>
      <w:r>
        <w:t xml:space="preserve">as an environmental steward. This text is crucial for understanding the evolving responsibilities of culinary professionals in the face of climate change and resource management issues specific to the region.</w:t>
      </w:r>
    </w:p>
    <w:bookmarkEnd w:id="24"/>
    <w:bookmarkStart w:id="25" w:name="conclusion"/>
    <w:p>
      <w:pPr>
        <w:pStyle w:val="Heading2"/>
      </w:pPr>
      <w:r>
        <w:t xml:space="preserve">Conclusion</w:t>
      </w:r>
    </w:p>
    <w:p>
      <w:pPr>
        <w:pStyle w:val="FirstParagraph"/>
      </w:pPr>
      <w:r>
        <w:t xml:space="preserve">The role of the</w:t>
      </w:r>
      <w:r>
        <w:t xml:space="preserve"> </w:t>
      </w:r>
      <w:r>
        <w:rPr>
          <w:bCs/>
          <w:b/>
        </w:rPr>
        <w:t xml:space="preserve">Chef</w:t>
      </w:r>
      <w:r>
        <w:t xml:space="preserve"> </w:t>
      </w:r>
      <w:r>
        <w:t xml:space="preserve">in</w:t>
      </w:r>
      <w:r>
        <w:t xml:space="preserve"> </w:t>
      </w:r>
      <w:r>
        <w:rPr>
          <w:bCs/>
          <w:b/>
        </w:rPr>
        <w:t xml:space="preserve">China Guangzhou</w:t>
      </w:r>
      <w:r>
        <w:t xml:space="preserve"> </w:t>
      </w:r>
      <w:r>
        <w:t xml:space="preserve">is multifaceted, encompassing historical preservation, economic contribution, and culinary innovation. The sources compiled in this annotated bibliography provide a robust framework for understanding this dynamic profession. From the traditional tea houses to modern fine dining establishments, the chef remains the central figure in Guangzhou's enduring culinary legacy. Further research should focus on the digital transformation of culinary businesses in the region and the impact of cross-cultural exchange on local cooking techniques.</w:t>
      </w:r>
    </w:p>
    <w:bookmarkEnd w:id="25"/>
    <w:p>
      <w:pPr>
        <w:pStyle w:val="BodyText"/>
      </w:pPr>
      <w:r>
        <w:t xml:space="preserve">© 2023 Annotated Bibliography Project.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Guangzhou, China</dc:title>
  <dc:creator/>
  <dc:language>en</dc:language>
  <cp:keywords/>
  <dcterms:created xsi:type="dcterms:W3CDTF">2026-08-07T16:50:13Z</dcterms:created>
  <dcterms:modified xsi:type="dcterms:W3CDTF">2026-08-07T16:50:13Z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