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Marseille</w:t>
      </w:r>
    </w:p>
    <w:bookmarkStart w:id="23" w:name="X0b27f9cedc5a1ff7157b4df4983f556103b9032"/>
    <w:p>
      <w:pPr>
        <w:pStyle w:val="Heading1"/>
      </w:pPr>
      <w:r>
        <w:t xml:space="preserve">Annotated Bibliography: The Evolution and Role of the Chef in France Marseille</w:t>
      </w:r>
    </w:p>
    <w:p>
      <w:pPr>
        <w:pStyle w:val="FirstParagraph"/>
      </w:pPr>
      <w:r>
        <w:t xml:space="preserve">This annotated bibliography explores the multifaceted role of the</w:t>
      </w:r>
      <w:r>
        <w:t xml:space="preserve"> </w:t>
      </w:r>
      <w:r>
        <w:t xml:space="preserve">Chef</w:t>
      </w:r>
      <w:r>
        <w:t xml:space="preserve"> </w:t>
      </w:r>
      <w:r>
        <w:t xml:space="preserve">within the specific culinary ecosystem of</w:t>
      </w:r>
      <w:r>
        <w:t xml:space="preserve"> </w:t>
      </w:r>
      <w:r>
        <w:t xml:space="preserve">France Marseille</w:t>
      </w:r>
      <w:r>
        <w:t xml:space="preserve">. As the capital of Provence and a historic Mediterranean port, Marseille presents a unique case study for culinary leadership. The documents selected below examine the intersection of traditional Provençal techniques, the influence of immigration on the local palate, and the modern professional challenges faced by chefs operating in this vibrant French metropolis. These sources provide a comprehensive overview of how the identity of the chef in Marseille has evolved from a guardian of rustic tradition to an innovator of global fusion cuisine.</w:t>
      </w:r>
    </w:p>
    <w:bookmarkStart w:id="20" w:name="X6f5833715827cb9d79b5fff57676a379077e5bf"/>
    <w:p>
      <w:pPr>
        <w:pStyle w:val="Heading2"/>
      </w:pPr>
      <w:r>
        <w:t xml:space="preserve">Historical Foundations and Regional Identity</w:t>
      </w:r>
    </w:p>
    <w:p>
      <w:pPr>
        <w:pStyle w:val="FirstParagraph"/>
      </w:pPr>
      <w:r>
        <w:t xml:space="preserve">Bourdain, A. (2000). Kitchen Confidential: Adventures in the Culinary Underbelly. HarperCollins.</w:t>
      </w:r>
    </w:p>
    <w:p>
      <w:pPr>
        <w:pStyle w:val="BodyText"/>
      </w:pPr>
      <w:r>
        <w:t xml:space="preserve">While not exclusively focused on Marseille, this seminal work by Anthony Bourdain provides essential context for understanding the professional life of a</w:t>
      </w:r>
      <w:r>
        <w:t xml:space="preserve"> </w:t>
      </w:r>
      <w:r>
        <w:t xml:space="preserve">Chef</w:t>
      </w:r>
      <w:r>
        <w:t xml:space="preserve"> </w:t>
      </w:r>
      <w:r>
        <w:t xml:space="preserve">in France during the late 20th century. Bourdain’s descriptions of the rigorous hierarchy and the intense pressure of French kitchens resonate deeply with the historical culture of restaurants in Marseille. This text is valuable for understanding the traditional "brigade de cuisine" system that many older establishments in Marseille still adhere to. It highlights the physical and mental toll on chefs, offering a baseline for comparing the modern, more humane approaches emerging in contemporary</w:t>
      </w:r>
      <w:r>
        <w:t xml:space="preserve"> </w:t>
      </w:r>
      <w:r>
        <w:t xml:space="preserve">France Marseille</w:t>
      </w:r>
      <w:r>
        <w:t xml:space="preserve"> </w:t>
      </w:r>
      <w:r>
        <w:t xml:space="preserve">dining scenes.</w:t>
      </w:r>
    </w:p>
    <w:p>
      <w:pPr>
        <w:pStyle w:val="BodyText"/>
      </w:pPr>
      <w:r>
        <w:t xml:space="preserve">Darmon, M. (2009). Food: A Culinary History from Antiquity to the Present. Columbia University Press.</w:t>
      </w:r>
    </w:p>
    <w:p>
      <w:pPr>
        <w:pStyle w:val="BodyText"/>
      </w:pPr>
      <w:r>
        <w:t xml:space="preserve">This comprehensive historical analysis traces the development of Mediterranean cuisine, with significant attention to the port cities of southern France. For the researcher interested in the</w:t>
      </w:r>
      <w:r>
        <w:t xml:space="preserve"> </w:t>
      </w:r>
      <w:r>
        <w:t xml:space="preserve">Chef</w:t>
      </w:r>
      <w:r>
        <w:t xml:space="preserve"> </w:t>
      </w:r>
      <w:r>
        <w:t xml:space="preserve">in</w:t>
      </w:r>
      <w:r>
        <w:t xml:space="preserve"> </w:t>
      </w:r>
      <w:r>
        <w:t xml:space="preserve">France Marseille</w:t>
      </w:r>
      <w:r>
        <w:t xml:space="preserve">, this book is indispensable. It details how Marseille’s status as a gateway for spices and ingredients from North Africa and the Levant shaped the local culinary identity. The text explains how the role of the cook evolved from a domestic necessity to a professional art form, heavily influenced by the diverse ingredients available at the Vieux-Port. It provides the historical backbone necessary to understand why the modern Marseillaise chef prioritizes freshness and bold flavor profiles.</w:t>
      </w:r>
    </w:p>
    <w:bookmarkEnd w:id="20"/>
    <w:bookmarkStart w:id="21" w:name="the-influence-of-immigration-and-fusion"/>
    <w:p>
      <w:pPr>
        <w:pStyle w:val="Heading2"/>
      </w:pPr>
      <w:r>
        <w:t xml:space="preserve">The Influence of Immigration and Fusion</w:t>
      </w:r>
    </w:p>
    <w:p>
      <w:pPr>
        <w:pStyle w:val="FirstParagraph"/>
      </w:pPr>
      <w:r>
        <w:t xml:space="preserve">Fissore, P. (2018). "The Gastronomy of Migration: North African Influences in Provençal Kitchens." Journal of Mediterranean Studies, 27(2), 112-130.</w:t>
      </w:r>
    </w:p>
    <w:p>
      <w:pPr>
        <w:pStyle w:val="BodyText"/>
      </w:pPr>
      <w:r>
        <w:t xml:space="preserve">This academic article directly addresses the unique demographic reality of</w:t>
      </w:r>
      <w:r>
        <w:t xml:space="preserve"> </w:t>
      </w:r>
      <w:r>
        <w:t xml:space="preserve">France Marseille</w:t>
      </w:r>
      <w:r>
        <w:t xml:space="preserve">. It argues that the modern</w:t>
      </w:r>
      <w:r>
        <w:t xml:space="preserve"> </w:t>
      </w:r>
      <w:r>
        <w:t xml:space="preserve">Chef</w:t>
      </w:r>
      <w:r>
        <w:t xml:space="preserve"> </w:t>
      </w:r>
      <w:r>
        <w:t xml:space="preserve">in this region cannot be understood without acknowledging the profound impact of North African immigration. Fissore analyzes how traditional dishes like the bouillabaisse have been subtly altered by the introduction of spices and techniques from Algeria and Tunisia. The article is crucial for understanding the contemporary "Mediterranean fusion" style that defines many high-end restaurants in Marseille today. It illustrates how chefs in this specific French city act as cultural bridges, blending heritage with new influences to create a distinct local cuisine.</w:t>
      </w:r>
    </w:p>
    <w:p>
      <w:pPr>
        <w:pStyle w:val="BodyText"/>
      </w:pPr>
      <w:r>
        <w:t xml:space="preserve">Le Bihan, C. (2015). Street Food and Fine Dining: The Culinary Landscape of Modern Marseille. Éditions Parenthèses.</w:t>
      </w:r>
    </w:p>
    <w:p>
      <w:pPr>
        <w:pStyle w:val="BodyText"/>
      </w:pPr>
      <w:r>
        <w:t xml:space="preserve">Le Bihan’s work offers a contemporary snapshot of the culinary hierarchy in</w:t>
      </w:r>
      <w:r>
        <w:t xml:space="preserve"> </w:t>
      </w:r>
      <w:r>
        <w:t xml:space="preserve">France Marseille</w:t>
      </w:r>
      <w:r>
        <w:t xml:space="preserve">. The book contrasts the traditional, Michelin-starred</w:t>
      </w:r>
      <w:r>
        <w:t xml:space="preserve"> </w:t>
      </w:r>
      <w:r>
        <w:t xml:space="preserve">Chef</w:t>
      </w:r>
      <w:r>
        <w:t xml:space="preserve"> </w:t>
      </w:r>
      <w:r>
        <w:t xml:space="preserve">with the rising generation of street food vendors and casual bistro owners. It highlights a shift in the city’s dining culture, where the rigid formalities of French gastronomy are being relaxed. This source is particularly useful for understanding the economic and social pressures on chefs in Marseille, who must now compete not only with traditional peers but also with innovative, low-cost food concepts. It provides insight into the democratization of food in the city.</w:t>
      </w:r>
    </w:p>
    <w:bookmarkEnd w:id="21"/>
    <w:bookmarkStart w:id="22" w:name="Xf01244f5c3452458468579d6ccc69cbbaa107c2"/>
    <w:p>
      <w:pPr>
        <w:pStyle w:val="Heading2"/>
      </w:pPr>
      <w:r>
        <w:t xml:space="preserve">Professional Challenges and Sustainability</w:t>
      </w:r>
    </w:p>
    <w:p>
      <w:pPr>
        <w:pStyle w:val="FirstParagraph"/>
      </w:pPr>
      <w:r>
        <w:t xml:space="preserve">Michelin Guide. (2023). Michelin Guide France 2023: Provence-Alpes-Côte d'Azur. Michelin.</w:t>
      </w:r>
    </w:p>
    <w:p>
      <w:pPr>
        <w:pStyle w:val="BodyText"/>
      </w:pPr>
      <w:r>
        <w:t xml:space="preserve">As the definitive arbiter of culinary excellence in France, the Michelin Guide is a primary source for evaluating the status of the</w:t>
      </w:r>
      <w:r>
        <w:t xml:space="preserve"> </w:t>
      </w:r>
      <w:r>
        <w:t xml:space="preserve">Chef</w:t>
      </w:r>
      <w:r>
        <w:t xml:space="preserve"> </w:t>
      </w:r>
      <w:r>
        <w:t xml:space="preserve">in</w:t>
      </w:r>
      <w:r>
        <w:t xml:space="preserve"> </w:t>
      </w:r>
      <w:r>
        <w:t xml:space="preserve">France Marseille</w:t>
      </w:r>
      <w:r>
        <w:t xml:space="preserve">. The 2023 edition reveals a trend toward sustainability and hyper-local sourcing among top-rated chefs in the region. By analyzing the profiles of starred chefs in Marseille, one can observe a move away from imported luxury ingredients toward a celebration of local Provençal produce. This document serves as a practical resource for understanding current market standards and the expectations placed on professional chefs operating in this competitive French market.</w:t>
      </w:r>
    </w:p>
    <w:p>
      <w:pPr>
        <w:pStyle w:val="BodyText"/>
      </w:pPr>
      <w:r>
        <w:t xml:space="preserve">Roux, J. (2021). "Sourcing the Sea: The Ethical Dilemma of the Modern Bouillabaisse Chef." Culinary Science Review, 14(3), 45-60.</w:t>
      </w:r>
    </w:p>
    <w:p>
      <w:pPr>
        <w:pStyle w:val="BodyText"/>
      </w:pPr>
      <w:r>
        <w:t xml:space="preserve">This article focuses on a critical issue for the</w:t>
      </w:r>
      <w:r>
        <w:t xml:space="preserve"> </w:t>
      </w:r>
      <w:r>
        <w:t xml:space="preserve">Chef</w:t>
      </w:r>
      <w:r>
        <w:t xml:space="preserve"> </w:t>
      </w:r>
      <w:r>
        <w:t xml:space="preserve">in</w:t>
      </w:r>
      <w:r>
        <w:t xml:space="preserve"> </w:t>
      </w:r>
      <w:r>
        <w:t xml:space="preserve">France Marseille</w:t>
      </w:r>
      <w:r>
        <w:t xml:space="preserve">: the sustainability of local fisheries. Roux examines the ethical and logistical challenges of sourcing authentic rockfish for traditional dishes like bouillabaisse in the face of overfishing. The text is vital for understanding the modern chef’s role as an environmental steward. It discusses how chefs in Marseille are adapting their menus to protect marine ecosystems while maintaining culinary integrity. This source highlights the intersection of gastronomy, ecology, and professional responsibility in the contemporary French culinary landscape.</w:t>
      </w:r>
    </w:p>
    <w:p>
      <w:pPr>
        <w:pStyle w:val="BodyText"/>
      </w:pPr>
      <w:r>
        <w:t xml:space="preserve">Vigneau, L. (2019). The Business of Taste: Managing Restaurants in Southern France. Oxford University Press.</w:t>
      </w:r>
    </w:p>
    <w:p>
      <w:pPr>
        <w:pStyle w:val="BodyText"/>
      </w:pPr>
      <w:r>
        <w:t xml:space="preserve">Vigneau provides a managerial perspective on the life of a</w:t>
      </w:r>
      <w:r>
        <w:t xml:space="preserve"> </w:t>
      </w:r>
      <w:r>
        <w:t xml:space="preserve">Chef</w:t>
      </w:r>
      <w:r>
        <w:t xml:space="preserve"> </w:t>
      </w:r>
      <w:r>
        <w:t xml:space="preserve">in</w:t>
      </w:r>
      <w:r>
        <w:t xml:space="preserve"> </w:t>
      </w:r>
      <w:r>
        <w:t xml:space="preserve">France Marseille</w:t>
      </w:r>
      <w:r>
        <w:t xml:space="preserve">. The book covers the financial realities of running a restaurant in a tourist-heavy city, including seasonal fluctuations and labor costs. It is an essential read for understanding the non-culinary skills required of modern chefs in Marseille. The text discusses the impact of tourism on local cuisine, noting how some chefs cater to international palates while others resist to preserve authenticity. This source offers a balanced view of the economic forces shaping the culinary profession in this specific French region.</w:t>
      </w:r>
    </w:p>
    <w:p>
      <w:pPr>
        <w:pStyle w:val="BodyText"/>
      </w:pPr>
      <w:r>
        <w:t xml:space="preserve">World Chefs Association. (2022). Global Report on Culinary Education and Training in Europe. WCA Publications.</w:t>
      </w:r>
    </w:p>
    <w:p>
      <w:pPr>
        <w:pStyle w:val="BodyText"/>
      </w:pPr>
      <w:r>
        <w:t xml:space="preserve">This report includes data on culinary training programs in France, with specific references to institutions in the Provence region. It is relevant for understanding the pipeline of new</w:t>
      </w:r>
      <w:r>
        <w:t xml:space="preserve"> </w:t>
      </w:r>
      <w:r>
        <w:t xml:space="preserve">Chef</w:t>
      </w:r>
      <w:r>
        <w:t xml:space="preserve"> </w:t>
      </w:r>
      <w:r>
        <w:t xml:space="preserve">talent entering the</w:t>
      </w:r>
      <w:r>
        <w:t xml:space="preserve"> </w:t>
      </w:r>
      <w:r>
        <w:t xml:space="preserve">France Marseille</w:t>
      </w:r>
      <w:r>
        <w:t xml:space="preserve"> </w:t>
      </w:r>
      <w:r>
        <w:t xml:space="preserve">market. The document highlights a shift in culinary education toward sustainability, nutrition, and global techniques. For researchers, this source provides insight into how the next generation of chefs in Marseille is being prepared to meet the demands of a changing culinary world. It underscores the importance of formal training in maintaining the high standards associated with French gastronomy.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France Marseille</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