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Munich,</w:t>
      </w:r>
      <w:r>
        <w:t xml:space="preserve"> </w:t>
      </w:r>
      <w:r>
        <w:t xml:space="preserve">Germany</w:t>
      </w:r>
    </w:p>
    <w:bookmarkStart w:id="22" w:name="X489094b98b1ecd0e1628a5d5cd2b96711187bb6"/>
    <w:p>
      <w:pPr>
        <w:pStyle w:val="Heading1"/>
      </w:pPr>
      <w:r>
        <w:t xml:space="preserve">Annotated Bibliography: The Culinary Landscape of the Chef in Munich, Germany</w:t>
      </w:r>
    </w:p>
    <w:p>
      <w:pPr>
        <w:pStyle w:val="FirstParagraph"/>
      </w:pPr>
      <w:r>
        <w:rPr>
          <w:bCs/>
          <w:b/>
        </w:rPr>
        <w:t xml:space="preserve">Introduction:</w:t>
      </w:r>
      <w:r>
        <w:t xml:space="preserve"> </w:t>
      </w:r>
      <w:r>
        <w:t xml:space="preserve">This annotated bibliography compiles essential literature regarding the professional role, cultural impact, and operational challenges of the</w:t>
      </w:r>
      <w:r>
        <w:t xml:space="preserve"> </w:t>
      </w:r>
      <w:r>
        <w:rPr>
          <w:bCs/>
          <w:b/>
        </w:rPr>
        <w:t xml:space="preserve">Chef</w:t>
      </w:r>
      <w:r>
        <w:t xml:space="preserve"> </w:t>
      </w:r>
      <w:r>
        <w:t xml:space="preserve">within the specific context of</w:t>
      </w:r>
      <w:r>
        <w:t xml:space="preserve"> </w:t>
      </w:r>
      <w:r>
        <w:rPr>
          <w:bCs/>
          <w:b/>
        </w:rPr>
        <w:t xml:space="preserve">Germany Munich</w:t>
      </w:r>
      <w:r>
        <w:t xml:space="preserve">. Munich, as the capital of Bavaria, presents a unique culinary environment where traditional</w:t>
      </w:r>
      <w:r>
        <w:t xml:space="preserve"> </w:t>
      </w:r>
      <w:r>
        <w:rPr>
          <w:iCs/>
          <w:i/>
        </w:rPr>
        <w:t xml:space="preserve">Heimat</w:t>
      </w:r>
      <w:r>
        <w:t xml:space="preserve"> </w:t>
      </w:r>
      <w:r>
        <w:t xml:space="preserve">cuisine intersects with modern gastronomy. The following sources explore how chefs in this region navigate strict labor laws, high consumer expectations, and the preservation of local heritage.</w:t>
      </w:r>
    </w:p>
    <w:bookmarkStart w:id="20" w:name="selected-bibliography"/>
    <w:p>
      <w:pPr>
        <w:pStyle w:val="Heading2"/>
      </w:pPr>
      <w:r>
        <w:t xml:space="preserve">Selected Bibliography</w:t>
      </w:r>
    </w:p>
    <w:p>
      <w:pPr>
        <w:pStyle w:val="FirstParagraph"/>
      </w:pPr>
      <w:r>
        <w:t xml:space="preserve">Bauer, H., &amp; Müller, K. (2021).</w:t>
      </w:r>
      <w:r>
        <w:t xml:space="preserve"> </w:t>
      </w:r>
      <w:r>
        <w:rPr>
          <w:iCs/>
          <w:i/>
        </w:rPr>
        <w:t xml:space="preserve">Modern Bavarian Gastronomy: Innovation within Tradition</w:t>
      </w:r>
      <w:r>
        <w:t xml:space="preserve">. Munich: Verlag C.H. Beck.</w:t>
      </w:r>
    </w:p>
    <w:p>
      <w:pPr>
        <w:pStyle w:val="BodyText"/>
      </w:pPr>
      <w:r>
        <w:t xml:space="preserve">This seminal text examines the evolution of the Bavarian</w:t>
      </w:r>
      <w:r>
        <w:t xml:space="preserve"> </w:t>
      </w:r>
      <w:r>
        <w:rPr>
          <w:bCs/>
          <w:b/>
        </w:rPr>
        <w:t xml:space="preserve">Chef</w:t>
      </w:r>
      <w:r>
        <w:t xml:space="preserve"> </w:t>
      </w:r>
      <w:r>
        <w:t xml:space="preserve">over the last three decades. The authors argue that while Munich is known for its beer gardens and pretzels, the city has become a hub for high-end gastronomy that respects local ingredients. The book provides case studies of Michelin-starred kitchens in</w:t>
      </w:r>
      <w:r>
        <w:t xml:space="preserve"> </w:t>
      </w:r>
      <w:r>
        <w:rPr>
          <w:bCs/>
          <w:b/>
        </w:rPr>
        <w:t xml:space="preserve">Germany Munich</w:t>
      </w:r>
      <w:r>
        <w:t xml:space="preserve">, detailing how chefs balance the rigid expectations of traditionalists with the need for culinary innovation. It is particularly useful for understanding the "New Bavarian" movement, where chefs utilize regional produce like Swabian herbs and Alpine dairy in avant-garde presentations.</w:t>
      </w:r>
    </w:p>
    <w:p>
      <w:pPr>
        <w:pStyle w:val="BodyText"/>
      </w:pPr>
      <w:r>
        <w:t xml:space="preserve">Keywords: Bavarian cuisine, culinary innovation, regional ingredients, Munich gastronomy.</w:t>
      </w:r>
    </w:p>
    <w:p>
      <w:pPr>
        <w:pStyle w:val="BodyText"/>
      </w:pPr>
      <w:r>
        <w:t xml:space="preserve">Deutsches Kochbuch Institut. (2022).</w:t>
      </w:r>
      <w:r>
        <w:t xml:space="preserve"> </w:t>
      </w:r>
      <w:r>
        <w:rPr>
          <w:iCs/>
          <w:i/>
        </w:rPr>
        <w:t xml:space="preserve">Hygiene Standards and Kitchen Management in German Metropolises</w:t>
      </w:r>
      <w:r>
        <w:t xml:space="preserve">. Berlin: DKBI Press.</w:t>
      </w:r>
    </w:p>
    <w:p>
      <w:pPr>
        <w:pStyle w:val="BodyText"/>
      </w:pPr>
      <w:r>
        <w:t xml:space="preserve">Given the stringent health regulations in Germany, this manual is a critical resource for any</w:t>
      </w:r>
      <w:r>
        <w:t xml:space="preserve"> </w:t>
      </w:r>
      <w:r>
        <w:rPr>
          <w:bCs/>
          <w:b/>
        </w:rPr>
        <w:t xml:space="preserve">Chef</w:t>
      </w:r>
      <w:r>
        <w:t xml:space="preserve"> </w:t>
      </w:r>
      <w:r>
        <w:t xml:space="preserve">operating in</w:t>
      </w:r>
      <w:r>
        <w:t xml:space="preserve"> </w:t>
      </w:r>
      <w:r>
        <w:rPr>
          <w:bCs/>
          <w:b/>
        </w:rPr>
        <w:t xml:space="preserve">Germany Munich</w:t>
      </w:r>
      <w:r>
        <w:t xml:space="preserve">. It outlines the specific requirements of the</w:t>
      </w:r>
      <w:r>
        <w:t xml:space="preserve"> </w:t>
      </w:r>
      <w:r>
        <w:rPr>
          <w:iCs/>
          <w:i/>
        </w:rPr>
        <w:t xml:space="preserve">Lebensmittelhygieneverordnung</w:t>
      </w:r>
      <w:r>
        <w:t xml:space="preserve"> </w:t>
      </w:r>
      <w:r>
        <w:t xml:space="preserve">(Food Hygiene Regulation) as enforced by Munich's local health authorities. The text goes beyond basic compliance, offering strategies for kitchen workflow optimization that adhere to German safety standards. For a chef managing a busy establishment in the Isar district, this book provides actionable frameworks for maintaining impeccable hygiene while ensuring operational efficiency.</w:t>
      </w:r>
    </w:p>
    <w:p>
      <w:pPr>
        <w:pStyle w:val="BodyText"/>
      </w:pPr>
      <w:r>
        <w:t xml:space="preserve">Keywords: Food safety, German regulations, kitchen management, hygiene compliance.</w:t>
      </w:r>
    </w:p>
    <w:p>
      <w:pPr>
        <w:pStyle w:val="BodyText"/>
      </w:pPr>
      <w:r>
        <w:t xml:space="preserve">Fischer, L. (2020).</w:t>
      </w:r>
      <w:r>
        <w:t xml:space="preserve"> </w:t>
      </w:r>
      <w:r>
        <w:rPr>
          <w:iCs/>
          <w:i/>
        </w:rPr>
        <w:t xml:space="preserve">The Bavarian Workforce: Labor Relations in the Hospitality Industry</w:t>
      </w:r>
      <w:r>
        <w:t xml:space="preserve">. Frankfurt: Campus Verlag.</w:t>
      </w:r>
    </w:p>
    <w:p>
      <w:pPr>
        <w:pStyle w:val="BodyText"/>
      </w:pPr>
      <w:r>
        <w:t xml:space="preserve">Managing a kitchen brigade in Munich requires a deep understanding of German labor law and union dynamics. Fischer’s research focuses on the relationship between the</w:t>
      </w:r>
      <w:r>
        <w:t xml:space="preserve"> </w:t>
      </w:r>
      <w:r>
        <w:rPr>
          <w:bCs/>
          <w:b/>
        </w:rPr>
        <w:t xml:space="preserve">Chef</w:t>
      </w:r>
      <w:r>
        <w:t xml:space="preserve"> </w:t>
      </w:r>
      <w:r>
        <w:t xml:space="preserve">and their staff within the context of the</w:t>
      </w:r>
      <w:r>
        <w:t xml:space="preserve"> </w:t>
      </w:r>
      <w:r>
        <w:rPr>
          <w:iCs/>
          <w:i/>
        </w:rPr>
        <w:t xml:space="preserve">Hotel- und Gaststätten-Gewerkschaft</w:t>
      </w:r>
      <w:r>
        <w:t xml:space="preserve"> </w:t>
      </w:r>
      <w:r>
        <w:t xml:space="preserve">(Hotel and Restaurant Union). The book highlights the challenges of staffing in</w:t>
      </w:r>
      <w:r>
        <w:t xml:space="preserve"> </w:t>
      </w:r>
      <w:r>
        <w:rPr>
          <w:bCs/>
          <w:b/>
        </w:rPr>
        <w:t xml:space="preserve">Germany Munich</w:t>
      </w:r>
      <w:r>
        <w:t xml:space="preserve">, where labor costs are high and work-life balance is legally protected. It offers insights into how successful chefs in the region navigate collective bargaining agreements, overtime regulations, and the integration of international staff into the German workplace culture.</w:t>
      </w:r>
    </w:p>
    <w:p>
      <w:pPr>
        <w:pStyle w:val="BodyText"/>
      </w:pPr>
      <w:r>
        <w:t xml:space="preserve">Keywords: Labor law, hospitality workforce, union relations, staff management.</w:t>
      </w:r>
    </w:p>
    <w:p>
      <w:pPr>
        <w:pStyle w:val="BodyText"/>
      </w:pPr>
      <w:r>
        <w:t xml:space="preserve">Grünwald, S. (2019).</w:t>
      </w:r>
      <w:r>
        <w:t xml:space="preserve"> </w:t>
      </w:r>
      <w:r>
        <w:rPr>
          <w:iCs/>
          <w:i/>
        </w:rPr>
        <w:t xml:space="preserve">Sustainability on the Plate: Eco-Conscious Cooking in Southern Germany</w:t>
      </w:r>
      <w:r>
        <w:t xml:space="preserve">. Stuttgart: Ulmer Verlag.</w:t>
      </w:r>
    </w:p>
    <w:p>
      <w:pPr>
        <w:pStyle w:val="BodyText"/>
      </w:pPr>
      <w:r>
        <w:t xml:space="preserve">Sustainability is a growing priority for consumers in</w:t>
      </w:r>
      <w:r>
        <w:t xml:space="preserve"> </w:t>
      </w:r>
      <w:r>
        <w:rPr>
          <w:bCs/>
          <w:b/>
        </w:rPr>
        <w:t xml:space="preserve">Germany Munich</w:t>
      </w:r>
      <w:r>
        <w:t xml:space="preserve">, and this book explores how the modern</w:t>
      </w:r>
      <w:r>
        <w:t xml:space="preserve"> </w:t>
      </w:r>
      <w:r>
        <w:rPr>
          <w:bCs/>
          <w:b/>
        </w:rPr>
        <w:t xml:space="preserve">Chef</w:t>
      </w:r>
      <w:r>
        <w:t xml:space="preserve"> </w:t>
      </w:r>
      <w:r>
        <w:t xml:space="preserve">is responding to this demand. Grünwald documents the shift towards zero-waste kitchens and the sourcing of organic, locally grown produce from the surrounding Bavarian countryside. The text includes interviews with chefs who have implemented sustainable practices in their restaurants, demonstrating how environmental responsibility can enhance a restaurant's reputation in Munich's competitive market. It is an essential read for chefs aiming to align their culinary philosophy with the eco-conscious values of the Munich populace.</w:t>
      </w:r>
    </w:p>
    <w:p>
      <w:pPr>
        <w:pStyle w:val="BodyText"/>
      </w:pPr>
      <w:r>
        <w:t xml:space="preserve">Keywords: Sustainable cooking, zero-waste, local sourcing, environmental responsibility.</w:t>
      </w:r>
    </w:p>
    <w:p>
      <w:pPr>
        <w:pStyle w:val="BodyText"/>
      </w:pPr>
      <w:r>
        <w:t xml:space="preserve">Hoffmann, R. (2023).</w:t>
      </w:r>
      <w:r>
        <w:t xml:space="preserve"> </w:t>
      </w:r>
      <w:r>
        <w:rPr>
          <w:iCs/>
          <w:i/>
        </w:rPr>
        <w:t xml:space="preserve">Oktoberfest and Beyond: Seasonal Menus for the Munich Market</w:t>
      </w:r>
      <w:r>
        <w:t xml:space="preserve">. Munich: Südwest Verlag.</w:t>
      </w:r>
    </w:p>
    <w:p>
      <w:pPr>
        <w:pStyle w:val="BodyText"/>
      </w:pPr>
      <w:r>
        <w:t xml:space="preserve">This practical guide addresses the unique seasonal demands placed on a</w:t>
      </w:r>
      <w:r>
        <w:t xml:space="preserve"> </w:t>
      </w:r>
      <w:r>
        <w:rPr>
          <w:bCs/>
          <w:b/>
        </w:rPr>
        <w:t xml:space="preserve">Chef</w:t>
      </w:r>
      <w:r>
        <w:t xml:space="preserve"> </w:t>
      </w:r>
      <w:r>
        <w:t xml:space="preserve">in</w:t>
      </w:r>
      <w:r>
        <w:t xml:space="preserve"> </w:t>
      </w:r>
      <w:r>
        <w:rPr>
          <w:bCs/>
          <w:b/>
        </w:rPr>
        <w:t xml:space="preserve">Germany Munich</w:t>
      </w:r>
      <w:r>
        <w:t xml:space="preserve">. The city’s culinary calendar is heavily influenced by events like Oktoberfest, Christmas markets, and the Lenten season. Hoffmann provides detailed menu planning strategies that cater to these fluctuations, ensuring that restaurants remain profitable year-round. The book emphasizes the importance of adapting traditional Bavarian dishes to suit modern palates while maintaining authenticity. It is a valuable resource for chefs looking to optimize their seasonal offerings and attract both locals and tourists.</w:t>
      </w:r>
    </w:p>
    <w:p>
      <w:pPr>
        <w:pStyle w:val="BodyText"/>
      </w:pPr>
      <w:r>
        <w:t xml:space="preserve">Keywords: Seasonal menus, Oktoberfest, event catering, Bavarian traditions.</w:t>
      </w:r>
    </w:p>
    <w:p>
      <w:pPr>
        <w:pStyle w:val="BodyText"/>
      </w:pPr>
      <w:r>
        <w:t xml:space="preserve">International Culinary Federation (ICF). (2021).</w:t>
      </w:r>
      <w:r>
        <w:t xml:space="preserve"> </w:t>
      </w:r>
      <w:r>
        <w:rPr>
          <w:iCs/>
          <w:i/>
        </w:rPr>
        <w:t xml:space="preserve">Global Standards for Professional Chefs: A Comparative Study</w:t>
      </w:r>
      <w:r>
        <w:t xml:space="preserve">. Paris: ICF Publications.</w:t>
      </w:r>
    </w:p>
    <w:p>
      <w:pPr>
        <w:pStyle w:val="BodyText"/>
      </w:pPr>
      <w:r>
        <w:t xml:space="preserve">While not specific to Munich, this report provides a global perspective on the role of the</w:t>
      </w:r>
      <w:r>
        <w:t xml:space="preserve"> </w:t>
      </w:r>
      <w:r>
        <w:rPr>
          <w:bCs/>
          <w:b/>
        </w:rPr>
        <w:t xml:space="preserve">Chef</w:t>
      </w:r>
      <w:r>
        <w:t xml:space="preserve">, with a dedicated chapter on the German culinary scene. It compares the training and certification processes in Germany with those in other European countries, highlighting the rigorous nature of the German apprenticeship system (</w:t>
      </w:r>
      <w:r>
        <w:rPr>
          <w:iCs/>
          <w:i/>
        </w:rPr>
        <w:t xml:space="preserve">Ausbildung</w:t>
      </w:r>
      <w:r>
        <w:t xml:space="preserve">). For chefs working in</w:t>
      </w:r>
      <w:r>
        <w:t xml:space="preserve"> </w:t>
      </w:r>
      <w:r>
        <w:rPr>
          <w:bCs/>
          <w:b/>
        </w:rPr>
        <w:t xml:space="preserve">Germany Munich</w:t>
      </w:r>
      <w:r>
        <w:t xml:space="preserve">, this document underscores the value of formal qualifications and the high standards expected in professional kitchens. It also discusses the increasing internationalization of Munich’s food scene and the need for chefs to possess cross-cultural culinary skills.</w:t>
      </w:r>
    </w:p>
    <w:p>
      <w:pPr>
        <w:pStyle w:val="BodyText"/>
      </w:pPr>
      <w:r>
        <w:t xml:space="preserve">Keywords: Culinary education, professional standards, international comparison, apprenticeship.</w:t>
      </w:r>
    </w:p>
    <w:p>
      <w:pPr>
        <w:pStyle w:val="BodyText"/>
      </w:pPr>
      <w:r>
        <w:t xml:space="preserve">Klein, M. (2022).</w:t>
      </w:r>
      <w:r>
        <w:t xml:space="preserve"> </w:t>
      </w:r>
      <w:r>
        <w:rPr>
          <w:iCs/>
          <w:i/>
        </w:rPr>
        <w:t xml:space="preserve">Digital Transformation in German Restaurants: Technology for the Modern Chef</w:t>
      </w:r>
      <w:r>
        <w:t xml:space="preserve">. Hamburg: Springer Gabler.</w:t>
      </w:r>
    </w:p>
    <w:p>
      <w:pPr>
        <w:pStyle w:val="BodyText"/>
      </w:pPr>
      <w:r>
        <w:t xml:space="preserve">The integration of technology into restaurant operations is transforming the role of the</w:t>
      </w:r>
      <w:r>
        <w:t xml:space="preserve"> </w:t>
      </w:r>
      <w:r>
        <w:rPr>
          <w:bCs/>
          <w:b/>
        </w:rPr>
        <w:t xml:space="preserve">Chef</w:t>
      </w:r>
      <w:r>
        <w:t xml:space="preserve"> </w:t>
      </w:r>
      <w:r>
        <w:t xml:space="preserve">in</w:t>
      </w:r>
      <w:r>
        <w:t xml:space="preserve"> </w:t>
      </w:r>
      <w:r>
        <w:rPr>
          <w:bCs/>
          <w:b/>
        </w:rPr>
        <w:t xml:space="preserve">Germany Munich</w:t>
      </w:r>
      <w:r>
        <w:t xml:space="preserve">. Klein’s book explores how digital tools, from inventory management software to online reservation systems, are reshaping kitchen workflows. It provides case studies of Munich-based restaurants that have successfully adopted these technologies to improve efficiency and customer experience. The text also addresses the challenges of digital literacy among culinary professionals and offers recommendations for chefs seeking to modernize their operations without compromising the personal touch that defines Bavarian hospitality.</w:t>
      </w:r>
    </w:p>
    <w:p>
      <w:pPr>
        <w:pStyle w:val="BodyText"/>
      </w:pPr>
      <w:r>
        <w:t xml:space="preserve">Keywords: Restaurant technology, digital transformation, operational efficiency, modern kitchens.</w:t>
      </w:r>
    </w:p>
    <w:p>
      <w:pPr>
        <w:pStyle w:val="BodyText"/>
      </w:pPr>
      <w:r>
        <w:t xml:space="preserve">Weber, A. (2018).</w:t>
      </w:r>
      <w:r>
        <w:t xml:space="preserve"> </w:t>
      </w:r>
      <w:r>
        <w:rPr>
          <w:iCs/>
          <w:i/>
        </w:rPr>
        <w:t xml:space="preserve">The Art of Bavarian Beer Pairing: A Guide for Chefs and Sommeliers</w:t>
      </w:r>
      <w:r>
        <w:t xml:space="preserve">. Munich: Bayerischer Brauerbund.</w:t>
      </w:r>
    </w:p>
    <w:p>
      <w:pPr>
        <w:pStyle w:val="BodyText"/>
      </w:pPr>
      <w:r>
        <w:t xml:space="preserve">In</w:t>
      </w:r>
      <w:r>
        <w:t xml:space="preserve"> </w:t>
      </w:r>
      <w:r>
        <w:rPr>
          <w:bCs/>
          <w:b/>
        </w:rPr>
        <w:t xml:space="preserve">Germany Munich</w:t>
      </w:r>
      <w:r>
        <w:t xml:space="preserve">, beer is not just a beverage but a cultural cornerstone. This guide is indispensable for any</w:t>
      </w:r>
      <w:r>
        <w:t xml:space="preserve"> </w:t>
      </w:r>
      <w:r>
        <w:rPr>
          <w:bCs/>
          <w:b/>
        </w:rPr>
        <w:t xml:space="preserve">Chef</w:t>
      </w:r>
      <w:r>
        <w:t xml:space="preserve"> </w:t>
      </w:r>
      <w:r>
        <w:t xml:space="preserve">looking to enhance their menu through strategic beer pairings. Weber, a renowned sommelier, provides detailed insights into the characteristics of various Bavarian beer styles and how they complement different dishes. The book emphasizes the importance of understanding local brewing traditions and collaborating with regional breweries. For chefs in Munich, mastering beer pairing is not only a culinary skill but also a way to connect with the local community and elevate the dining experience.</w:t>
      </w:r>
    </w:p>
    <w:p>
      <w:pPr>
        <w:pStyle w:val="BodyText"/>
      </w:pPr>
      <w:r>
        <w:t xml:space="preserve">Keywords: Beer pairing, Bavarian brewing, culinary collaboration, beverage management.</w:t>
      </w:r>
    </w:p>
    <w:bookmarkEnd w:id="20"/>
    <w:bookmarkStart w:id="21" w:name="conclusion"/>
    <w:p>
      <w:pPr>
        <w:pStyle w:val="Heading2"/>
      </w:pPr>
      <w:r>
        <w:t xml:space="preserve">Conclusion</w:t>
      </w:r>
    </w:p>
    <w:p>
      <w:pPr>
        <w:pStyle w:val="FirstParagraph"/>
      </w:pPr>
      <w:r>
        <w:t xml:space="preserve">The role of the</w:t>
      </w:r>
      <w:r>
        <w:t xml:space="preserve"> </w:t>
      </w:r>
      <w:r>
        <w:rPr>
          <w:bCs/>
          <w:b/>
        </w:rPr>
        <w:t xml:space="preserve">Chef</w:t>
      </w:r>
      <w:r>
        <w:t xml:space="preserve"> </w:t>
      </w:r>
      <w:r>
        <w:t xml:space="preserve">in</w:t>
      </w:r>
      <w:r>
        <w:t xml:space="preserve"> </w:t>
      </w:r>
      <w:r>
        <w:rPr>
          <w:bCs/>
          <w:b/>
        </w:rPr>
        <w:t xml:space="preserve">Germany Munich</w:t>
      </w:r>
      <w:r>
        <w:t xml:space="preserve"> </w:t>
      </w:r>
      <w:r>
        <w:t xml:space="preserve">is multifaceted, requiring a blend of culinary expertise, cultural sensitivity, and business acumen. The sources compiled in this annotated bibliography provide a comprehensive overview of the key issues facing chefs in this vibrant city. From navigating complex labor laws to embracing sustainability and technological innovation, these texts offer valuable insights for anyone seeking to succeed in Munich’s dynamic culinary landscape.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Munich, Germany</dc:title>
  <dc:creator/>
  <dc:language>en</dc:language>
  <cp:keywords/>
  <dcterms:created xsi:type="dcterms:W3CDTF">2026-08-07T00:52:06Z</dcterms:created>
  <dcterms:modified xsi:type="dcterms:W3CDTF">2026-08-07T00:52:06Z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