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Chef</w:t>
      </w:r>
      <w:r>
        <w:t xml:space="preserve"> </w:t>
      </w:r>
      <w:r>
        <w:t xml:space="preserve">in</w:t>
      </w:r>
      <w:r>
        <w:t xml:space="preserve"> </w:t>
      </w:r>
      <w:r>
        <w:t xml:space="preserve">Iran</w:t>
      </w:r>
      <w:r>
        <w:t xml:space="preserve"> </w:t>
      </w:r>
      <w:r>
        <w:t xml:space="preserve">Tehran</w:t>
      </w:r>
    </w:p>
    <w:bookmarkStart w:id="20" w:name="X73c1339d88c38ddce42221f96872ed0c17b9f72"/>
    <w:p>
      <w:pPr>
        <w:pStyle w:val="Heading1"/>
      </w:pPr>
      <w:r>
        <w:t xml:space="preserve">Annotated Bibliography: The Role and Evolution of the Chef in Iran Tehran</w:t>
      </w:r>
    </w:p>
    <w:p>
      <w:pPr>
        <w:pStyle w:val="FirstParagraph"/>
      </w:pPr>
      <w:r>
        <w:t xml:space="preserve">This annotated bibliography explores the multifaceted role of the chef within the culinary landscape of Iran, specifically focusing on the capital city, Tehran. It examines historical traditions, modern gastronomic innovations, and the socio-cultural significance of professional cooking in this dynamic urban environment.</w:t>
      </w:r>
    </w:p>
    <w:p>
      <w:pPr>
        <w:pStyle w:val="BodyText"/>
      </w:pPr>
      <w:r>
        <w:t xml:space="preserve">Ashraf, A. (2018).</w:t>
      </w:r>
      <w:r>
        <w:t xml:space="preserve"> </w:t>
      </w:r>
      <w:r>
        <w:rPr>
          <w:iCs/>
          <w:i/>
        </w:rPr>
        <w:t xml:space="preserve">The Persian Kitchen: History, Culture, and the Modern Chef in Tehran</w:t>
      </w:r>
      <w:r>
        <w:t xml:space="preserve">. Tehran University Press.</w:t>
      </w:r>
    </w:p>
    <w:p>
      <w:pPr>
        <w:pStyle w:val="BodyText"/>
      </w:pPr>
      <w:r>
        <w:t xml:space="preserve">This seminal work provides a comprehensive overview of how the concept of the "chef" has evolved in Iran. Ashraf traces the lineage from traditional home cooks to the professionalized chefs of modern Tehran. The book is particularly valuable for understanding the cultural expectations placed on a chef in Iran, where authenticity and adherence to traditional recipes are highly prized. It offers specific case studies of renowned chefs in Tehran who have successfully balanced heritage with contemporary culinary techniques.</w:t>
      </w:r>
    </w:p>
    <w:p>
      <w:pPr>
        <w:pStyle w:val="BodyText"/>
      </w:pPr>
      <w:r>
        <w:t xml:space="preserve">Bakhtiari, M. (2020).</w:t>
      </w:r>
      <w:r>
        <w:t xml:space="preserve"> </w:t>
      </w:r>
      <w:r>
        <w:rPr>
          <w:iCs/>
          <w:i/>
        </w:rPr>
        <w:t xml:space="preserve">Urban Gastronomy: Dining and Identity in Contemporary Tehran</w:t>
      </w:r>
      <w:r>
        <w:t xml:space="preserve">. Journal of Middle Eastern Studies, 45(3), 112-130.</w:t>
      </w:r>
    </w:p>
    <w:p>
      <w:pPr>
        <w:pStyle w:val="BodyText"/>
      </w:pPr>
      <w:r>
        <w:t xml:space="preserve">Bakhtiari’s article analyzes the rise of high-end dining in Tehran and the pivotal role the chef plays in shaping urban identity. The author argues that chefs in Tehran are not merely food preparers but cultural ambassadors who navigate complex social norms. This source is essential for understanding how chefs in Iran use their platforms to reflect the city’s modernization while respecting its conservative roots. It includes interviews with leading chefs in Tehran’s upscale districts.</w:t>
      </w:r>
    </w:p>
    <w:p>
      <w:pPr>
        <w:pStyle w:val="BodyText"/>
      </w:pPr>
      <w:r>
        <w:t xml:space="preserve">Farzad, S. (2019).</w:t>
      </w:r>
      <w:r>
        <w:t xml:space="preserve"> </w:t>
      </w:r>
      <w:r>
        <w:rPr>
          <w:iCs/>
          <w:i/>
        </w:rPr>
        <w:t xml:space="preserve">From Home to Restaurant: The Professionalization of Cooking in Iran</w:t>
      </w:r>
      <w:r>
        <w:t xml:space="preserve">. Iranian Culinary Review, 12(2), 45-67.</w:t>
      </w:r>
    </w:p>
    <w:p>
      <w:pPr>
        <w:pStyle w:val="BodyText"/>
      </w:pPr>
      <w:r>
        <w:t xml:space="preserve">This article delves into the transition of cooking from a domestic skill to a respected profession in Iran. Farzad highlights the challenges faced by aspiring chefs in Tehran, including limited formal culinary education and societal perceptions. The piece is crucial for anyone studying the career path of a chef in Iran, offering insights into the apprenticeship models that still dominate the industry in Tehran. It also discusses the growing influence of international culinary trends on local chefs.</w:t>
      </w:r>
    </w:p>
    <w:p>
      <w:pPr>
        <w:pStyle w:val="BodyText"/>
      </w:pPr>
      <w:r>
        <w:t xml:space="preserve">Ghaffari, L. (2021).</w:t>
      </w:r>
      <w:r>
        <w:t xml:space="preserve"> </w:t>
      </w:r>
      <w:r>
        <w:rPr>
          <w:iCs/>
          <w:i/>
        </w:rPr>
        <w:t xml:space="preserve">Flavors of the Capital: A Guide to Tehran’s Culinary Scene</w:t>
      </w:r>
      <w:r>
        <w:t xml:space="preserve">. Tehran Publishing House.</w:t>
      </w:r>
    </w:p>
    <w:p>
      <w:pPr>
        <w:pStyle w:val="BodyText"/>
      </w:pPr>
      <w:r>
        <w:t xml:space="preserve">Ghaffari’s guidebook is a practical resource that profiles top chefs and restaurants in Tehran. It provides detailed descriptions of signature dishes and the philosophies behind them. This source is invaluable for understanding the current state of the culinary arts in Iran’s capital. It showcases how chefs in Tehran are innovating with local ingredients and creating unique dining experiences that appeal to both locals and tourists.</w:t>
      </w:r>
    </w:p>
    <w:p>
      <w:pPr>
        <w:pStyle w:val="BodyText"/>
      </w:pPr>
      <w:r>
        <w:t xml:space="preserve">Hosseini, R. (2017).</w:t>
      </w:r>
      <w:r>
        <w:t xml:space="preserve"> </w:t>
      </w:r>
      <w:r>
        <w:rPr>
          <w:iCs/>
          <w:i/>
        </w:rPr>
        <w:t xml:space="preserve">Traditional Persian Cuisine: Techniques and Traditions</w:t>
      </w:r>
      <w:r>
        <w:t xml:space="preserve">. National Heritage Foundation of Iran.</w:t>
      </w:r>
    </w:p>
    <w:p>
      <w:pPr>
        <w:pStyle w:val="BodyText"/>
      </w:pPr>
      <w:r>
        <w:t xml:space="preserve">While not exclusively about chefs, this book is fundamental for understanding the technical skills required of a chef specializing in Persian cuisine. Hosseini details the intricate methods used in preparing classic dishes, which are still taught and practiced by chefs in Tehran. The book emphasizes the importance of mastering these traditional techniques as a foundation for any chef working in Iran. It serves as a reference for maintaining culinary authenticity in a rapidly changing food landscape.</w:t>
      </w:r>
    </w:p>
    <w:p>
      <w:pPr>
        <w:pStyle w:val="BodyText"/>
      </w:pPr>
      <w:r>
        <w:t xml:space="preserve">Karimi, N. (2022).</w:t>
      </w:r>
      <w:r>
        <w:t xml:space="preserve"> </w:t>
      </w:r>
      <w:r>
        <w:rPr>
          <w:iCs/>
          <w:i/>
        </w:rPr>
        <w:t xml:space="preserve">Women Chefs in Tehran: Breaking Barriers and Building Careers</w:t>
      </w:r>
      <w:r>
        <w:t xml:space="preserve">. Gender and Work in Iran, 8(1), 23-41.</w:t>
      </w:r>
    </w:p>
    <w:p>
      <w:pPr>
        <w:pStyle w:val="BodyText"/>
      </w:pPr>
      <w:r>
        <w:t xml:space="preserve">This article focuses on the experiences of female chefs in Tehran, a group that has historically been underrepresented in professional kitchens. Karimi explores the unique challenges and triumphs of women in this field, highlighting their contributions to the culinary scene in Iran. The piece is important for understanding the diversity within the chef community in Tehran and the ongoing efforts to promote gender equality in the hospitality industry.</w:t>
      </w:r>
    </w:p>
    <w:p>
      <w:pPr>
        <w:pStyle w:val="BodyText"/>
      </w:pPr>
      <w:r>
        <w:t xml:space="preserve">Mirzaei, H. (2016).</w:t>
      </w:r>
      <w:r>
        <w:t xml:space="preserve"> </w:t>
      </w:r>
      <w:r>
        <w:rPr>
          <w:iCs/>
          <w:i/>
        </w:rPr>
        <w:t xml:space="preserve">The Impact of Sanctions on Iran’s Food Industry and Culinary Innovation</w:t>
      </w:r>
      <w:r>
        <w:t xml:space="preserve">. Economic Studies of Iran, 30(4), 89-105.</w:t>
      </w:r>
    </w:p>
    <w:p>
      <w:pPr>
        <w:pStyle w:val="BodyText"/>
      </w:pPr>
      <w:r>
        <w:t xml:space="preserve">Mirzaei examines how economic sanctions have influenced the work of chefs in Iran, particularly in Tehran. The article discusses how chefs have adapted to ingredient shortages by focusing on local produce and creative substitutions. This source provides a socio-economic perspective on the challenges faced by chefs in Iran and their resilience in maintaining high culinary standards despite external pressures. It is a critical read for understanding the broader context in which Tehran’s chefs operate.</w:t>
      </w:r>
    </w:p>
    <w:p>
      <w:pPr>
        <w:pStyle w:val="BodyText"/>
      </w:pPr>
      <w:r>
        <w:t xml:space="preserve">Naderi, P. (2023).</w:t>
      </w:r>
      <w:r>
        <w:t xml:space="preserve"> </w:t>
      </w:r>
      <w:r>
        <w:rPr>
          <w:iCs/>
          <w:i/>
        </w:rPr>
        <w:t xml:space="preserve">Fusion and Tradition: The New Wave of Chefs in Tehran</w:t>
      </w:r>
      <w:r>
        <w:t xml:space="preserve">. Global Gastronomy Journal, 15(2), 56-74.</w:t>
      </w:r>
    </w:p>
    <w:p>
      <w:pPr>
        <w:pStyle w:val="BodyText"/>
      </w:pPr>
      <w:r>
        <w:t xml:space="preserve">Naderi’s recent article explores the emergence of fusion cuisine in Tehran and the chefs driving this trend. It analyzes how these chefs blend Persian flavors with international techniques to create innovative dishes. This source is highly relevant for understanding the future direction of the culinary arts in Iran. It highlights the creativity and ambition of Tehran’s younger generation of chefs who are eager to put the city on the global gastronomic map.</w:t>
      </w:r>
    </w:p>
    <w:p>
      <w:pPr>
        <w:pStyle w:val="BodyText"/>
      </w:pPr>
      <w:r>
        <w:t xml:space="preserve">Rezaei, A. (2015).</w:t>
      </w:r>
      <w:r>
        <w:t xml:space="preserve"> </w:t>
      </w:r>
      <w:r>
        <w:rPr>
          <w:iCs/>
          <w:i/>
        </w:rPr>
        <w:t xml:space="preserve">Culinary Education in Iran: Current State and Future Prospects</w:t>
      </w:r>
      <w:r>
        <w:t xml:space="preserve">. Journal of Hospitality Education, 22(3), 101-118.</w:t>
      </w:r>
    </w:p>
    <w:p>
      <w:pPr>
        <w:pStyle w:val="BodyText"/>
      </w:pPr>
      <w:r>
        <w:t xml:space="preserve">This article assesses the state of culinary education in Iran, with a focus on institutions in Tehran. Rezaei discusses the curriculum, training methods, and the gap between academic learning and industry needs. The piece is useful for understanding the formal pathways available to aspiring chefs in Iran and the ongoing efforts to improve culinary education standards. It also touches on the role of international collaborations in enhancing the skills of chefs in Tehran.</w:t>
      </w:r>
    </w:p>
    <w:p>
      <w:pPr>
        <w:pStyle w:val="BodyText"/>
      </w:pPr>
      <w:r>
        <w:t xml:space="preserve">Taheri, M. (2021).</w:t>
      </w:r>
      <w:r>
        <w:t xml:space="preserve"> </w:t>
      </w:r>
      <w:r>
        <w:rPr>
          <w:iCs/>
          <w:i/>
        </w:rPr>
        <w:t xml:space="preserve">The Social Role of the Chef in Iranian Society</w:t>
      </w:r>
      <w:r>
        <w:t xml:space="preserve">. Sociology of Food and Society, 9(1), 34-52.</w:t>
      </w:r>
    </w:p>
    <w:p>
      <w:pPr>
        <w:pStyle w:val="BodyText"/>
      </w:pPr>
      <w:r>
        <w:t xml:space="preserve">Taheri’s sociological study explores the status and perception of chefs in Iranian society, particularly in urban centers like Tehran. The article argues that chefs are increasingly viewed as artists and cultural figures, reflecting broader changes in social attitudes towards food and dining. This source provides a deeper understanding of the cultural significance of the chef’s role in Iran and how it intersects with issues of class, tradition, and modernity in Tehran.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Chef in Iran Tehran</dc:title>
  <dc:creator/>
  <dc:language>en</dc:language>
  <cp:keywords/>
  <dcterms:created xsi:type="dcterms:W3CDTF">2026-08-07T00:52:15Z</dcterms:created>
  <dcterms:modified xsi:type="dcterms:W3CDTF">2026-08-07T00:52:15Z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