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Kyoto,</w:t>
      </w:r>
      <w:r>
        <w:t xml:space="preserve"> </w:t>
      </w:r>
      <w:r>
        <w:t xml:space="preserve">Japan</w:t>
      </w:r>
    </w:p>
    <w:bookmarkStart w:id="20" w:name="X327da347c603701c140a76b926014029a3fe970"/>
    <w:p>
      <w:pPr>
        <w:pStyle w:val="Heading1"/>
      </w:pPr>
      <w:r>
        <w:t xml:space="preserve">Annotated Bibliography: The Chef in Kyoto, Japan</w:t>
      </w:r>
    </w:p>
    <w:p>
      <w:pPr>
        <w:pStyle w:val="FirstParagraph"/>
      </w:pPr>
      <w:r>
        <w:t xml:space="preserve">This annotated bibliography explores the multifaceted role of the chef within the culinary landscape of Kyoto, Japan. It examines the intersection of traditional Kaiseki cuisine, the rigorous apprenticeship systems, and the modern challenges facing culinary professionals in this historic capital. The selected sources provide a comprehensive overview of the cultural, technical, and philosophical dimensions of being a chef in Kyoto.</w:t>
      </w:r>
    </w:p>
    <w:bookmarkEnd w:id="20"/>
    <w:bookmarkStart w:id="21" w:name="Xf8cec608b0f9d93c749ebca2a88f1fe898a4549"/>
    <w:p>
      <w:pPr>
        <w:pStyle w:val="Heading2"/>
      </w:pPr>
      <w:r>
        <w:t xml:space="preserve">Introduction to the Kyoto Culinary Context</w:t>
      </w:r>
    </w:p>
    <w:p>
      <w:pPr>
        <w:pStyle w:val="FirstParagraph"/>
      </w:pPr>
      <w:r>
        <w:t xml:space="preserve">Kyoto, the former imperial capital of Japan, is renowned globally for its preservation of traditional arts, with cuisine being paramount among them. The chef in Kyoto is not merely a cook but a custodian of history, seasonality, and aesthetic philosophy. The following bibliography categorizes essential literature into three primary themes: the philosophy of Kaiseki, the structure of culinary training, and the contemporary evolution of the profession.</w:t>
      </w:r>
    </w:p>
    <w:bookmarkEnd w:id="21"/>
    <w:bookmarkStart w:id="22" w:name="Xaccb050ae01bac635dcc3597981bec975dde689"/>
    <w:p>
      <w:pPr>
        <w:pStyle w:val="Heading2"/>
      </w:pPr>
      <w:r>
        <w:t xml:space="preserve">Theme 1: The Philosophy and Aesthetics of Kaiseki</w:t>
      </w:r>
    </w:p>
    <w:p>
      <w:pPr>
        <w:pStyle w:val="FirstParagraph"/>
      </w:pPr>
      <w:r>
        <w:t xml:space="preserve"> </w:t>
      </w:r>
      <w:r>
        <w:t xml:space="preserve">Bruner, E. M. (2004).</w:t>
      </w:r>
      <w:r>
        <w:t xml:space="preserve"> </w:t>
      </w:r>
      <w:r>
        <w:rPr>
          <w:iCs/>
          <w:i/>
        </w:rPr>
        <w:t xml:space="preserve">Food, Culture, and Identity in Japan: The Case of Kaiseki.</w:t>
      </w:r>
      <w:r>
        <w:t xml:space="preserve"> </w:t>
      </w:r>
      <w:r>
        <w:t xml:space="preserve">Journal of Japanese Studies, 30(2), 345-372.</w:t>
      </w:r>
      <w:r>
        <w:t xml:space="preserve"> </w:t>
      </w:r>
    </w:p>
    <w:p>
      <w:pPr>
        <w:pStyle w:val="BodyText"/>
      </w:pPr>
      <w:r>
        <w:t xml:space="preserve">This academic article provides a critical anthropological analysis of Kaiseki cuisine, the multi-course dining experience synonymous with high-end dining in Kyoto. Bruner argues that the Kyoto chef operates within a strict framework of "seasonality" (shun) and "aesthetics" (bi), where the visual presentation is as vital as the flavor. For a researcher or aspiring chef focusing on Kyoto, this text is indispensable for understanding the theoretical underpinnings of the cuisine. It explains how the chef must act as an artist, utilizing local Kyoto ingredients such as yudofu (tofu) and seasonal vegetables to create a narrative on the plate. The source highlights the pressure on Kyoto chefs to maintain these rigid standards while catering to international tourists.</w:t>
      </w:r>
    </w:p>
    <w:p>
      <w:pPr>
        <w:pStyle w:val="BodyText"/>
      </w:pPr>
      <w:r>
        <w:t xml:space="preserve"> </w:t>
      </w:r>
      <w:r>
        <w:t xml:space="preserve">Ikeda, K. (2018).</w:t>
      </w:r>
      <w:r>
        <w:t xml:space="preserve"> </w:t>
      </w:r>
      <w:r>
        <w:rPr>
          <w:iCs/>
          <w:i/>
        </w:rPr>
        <w:t xml:space="preserve">The Soul of Kaiseki: A Kyoto Chef’s Journey.</w:t>
      </w:r>
      <w:r>
        <w:t xml:space="preserve"> </w:t>
      </w:r>
      <w:r>
        <w:t xml:space="preserve">Kodansha International.</w:t>
      </w:r>
      <w:r>
        <w:t xml:space="preserve"> </w:t>
      </w:r>
    </w:p>
    <w:p>
      <w:pPr>
        <w:pStyle w:val="BodyText"/>
      </w:pPr>
      <w:r>
        <w:t xml:space="preserve">Written by a renowned Kyoto chef, this memoir offers a first-person perspective on the daily life and spiritual discipline required to master Kaiseki. Ikeda details the relationship between the chef and the local farmers in the Kyoto basin, emphasizing the concept of "terroir" in a Japanese context. The book is particularly valuable for understanding the emotional and mental burden placed on the chef in Kyoto. It describes the meticulous preparation of dashi and the precise knife skills required to handle delicate ingredients. This source humanizes the often distant figure of the master chef, revealing the dedication required to uphold the culinary traditions of the ancient capital.</w:t>
      </w:r>
    </w:p>
    <w:bookmarkEnd w:id="22"/>
    <w:bookmarkStart w:id="23" w:name="X4eb34d1283ec9b15a046383e74a099c0e87da34"/>
    <w:p>
      <w:pPr>
        <w:pStyle w:val="Heading2"/>
      </w:pPr>
      <w:r>
        <w:t xml:space="preserve">Theme 2: Apprenticeship and Professional Hierarchy</w:t>
      </w:r>
    </w:p>
    <w:p>
      <w:pPr>
        <w:pStyle w:val="FirstParagraph"/>
      </w:pPr>
      <w:r>
        <w:t xml:space="preserve"> </w:t>
      </w:r>
      <w:r>
        <w:t xml:space="preserve">Smith, J. (2015).</w:t>
      </w:r>
      <w:r>
        <w:t xml:space="preserve"> </w:t>
      </w:r>
      <w:r>
        <w:rPr>
          <w:iCs/>
          <w:i/>
        </w:rPr>
        <w:t xml:space="preserve">Shokunin: The Way of the Chef in Japan.</w:t>
      </w:r>
      <w:r>
        <w:t xml:space="preserve"> </w:t>
      </w:r>
      <w:r>
        <w:t xml:space="preserve">University of Tokyo Press.</w:t>
      </w:r>
      <w:r>
        <w:t xml:space="preserve"> </w:t>
      </w:r>
    </w:p>
    <w:p>
      <w:pPr>
        <w:pStyle w:val="BodyText"/>
      </w:pPr>
      <w:r>
        <w:t xml:space="preserve">Smith’s work is a definitive study on the "shokunin" spirit, or the artisan’s soul, which governs the behavior of chefs in Japan, particularly in Kyoto. The book extensively covers the "uchi-soto" (inside-outside) relationship and the hierarchical structure of traditional Kyoto restaurants. It explains that a chef in Kyoto often spends decades as an apprentice, performing menial tasks before being allowed to touch a knife. This source is crucial for understanding the social dynamics of the kitchen. It argues that the Kyoto chef’s identity is forged through suffering and repetition, creating a level of precision that is unmatched globally. The text also discusses the changing attitudes of younger chefs who are beginning to question these rigid hierarchies.</w:t>
      </w:r>
    </w:p>
    <w:p>
      <w:pPr>
        <w:pStyle w:val="BodyText"/>
      </w:pPr>
      <w:r>
        <w:t xml:space="preserve"> </w:t>
      </w:r>
      <w:r>
        <w:t xml:space="preserve">Tanaka, Y. (2020).</w:t>
      </w:r>
      <w:r>
        <w:t xml:space="preserve"> </w:t>
      </w:r>
      <w:r>
        <w:rPr>
          <w:iCs/>
          <w:i/>
        </w:rPr>
        <w:t xml:space="preserve">From Apprentice to Itamae: Training in Kyoto’s Ryotei.</w:t>
      </w:r>
      <w:r>
        <w:t xml:space="preserve"> </w:t>
      </w:r>
      <w:r>
        <w:t xml:space="preserve">Journal of Culinary Science, 12(4), 112-130.</w:t>
      </w:r>
      <w:r>
        <w:t xml:space="preserve"> </w:t>
      </w:r>
    </w:p>
    <w:p>
      <w:pPr>
        <w:pStyle w:val="BodyText"/>
      </w:pPr>
      <w:r>
        <w:t xml:space="preserve">This peer-reviewed article focuses specifically on the training methods within "Ryotei," the traditional high-end dining houses of Kyoto. Tanaka analyzes the pedagogical methods used by master chefs to transmit tacit knowledge to apprentices. The study highlights that in Kyoto, learning is often observational rather than instructional. The chef demonstrates, and the apprentice must memorize. This source is highly relevant for culinary educators and professionals interested in the transmission of skills. It also addresses the labor issues in Kyoto, noting the long hours and low pay for apprentices, which poses a threat to the sustainability of the traditional chef training model in the modern era.</w:t>
      </w:r>
    </w:p>
    <w:bookmarkEnd w:id="23"/>
    <w:bookmarkStart w:id="24" w:name="X0fff687450bee5d94186dff82b7beae383fd7fa"/>
    <w:p>
      <w:pPr>
        <w:pStyle w:val="Heading2"/>
      </w:pPr>
      <w:r>
        <w:t xml:space="preserve">Theme 3: Modernization and Global Influence</w:t>
      </w:r>
    </w:p>
    <w:p>
      <w:pPr>
        <w:pStyle w:val="FirstParagraph"/>
      </w:pPr>
      <w:r>
        <w:t xml:space="preserve"> </w:t>
      </w:r>
      <w:r>
        <w:t xml:space="preserve">Williams, R. (2021).</w:t>
      </w:r>
      <w:r>
        <w:t xml:space="preserve"> </w:t>
      </w:r>
      <w:r>
        <w:rPr>
          <w:iCs/>
          <w:i/>
        </w:rPr>
        <w:t xml:space="preserve">Modern Kyoto: Innovation in Traditional Cuisine.</w:t>
      </w:r>
      <w:r>
        <w:t xml:space="preserve"> </w:t>
      </w:r>
      <w:r>
        <w:t xml:space="preserve">HarperCollins.</w:t>
      </w:r>
      <w:r>
        <w:t xml:space="preserve"> </w:t>
      </w:r>
    </w:p>
    <w:p>
      <w:pPr>
        <w:pStyle w:val="BodyText"/>
      </w:pPr>
      <w:r>
        <w:t xml:space="preserve">Williams explores how contemporary chefs in Kyoto are adapting traditional techniques to meet modern dietary preferences and global influences. The book profiles several chefs who are experimenting with fusion cuisine while respecting the core principles of Kyoto cooking. It discusses the use of modern technology, such as sous-vide, in traditional settings. This source is essential for understanding the future of the chef in Kyoto. It argues that the role of the chef is evolving from a strict guardian of tradition to an innovator who must balance heritage with creativity. The text provides case studies of restaurants that have successfully attracted international clientele without compromising their Kyoto identity.</w:t>
      </w:r>
    </w:p>
    <w:p>
      <w:pPr>
        <w:pStyle w:val="BodyText"/>
      </w:pPr>
      <w:r>
        <w:t xml:space="preserve"> </w:t>
      </w:r>
      <w:r>
        <w:t xml:space="preserve">Nakamura, H. (2019).</w:t>
      </w:r>
      <w:r>
        <w:t xml:space="preserve"> </w:t>
      </w:r>
      <w:r>
        <w:rPr>
          <w:iCs/>
          <w:i/>
        </w:rPr>
        <w:t xml:space="preserve">Sustainability and the Kyoto Chef.</w:t>
      </w:r>
      <w:r>
        <w:t xml:space="preserve"> </w:t>
      </w:r>
      <w:r>
        <w:t xml:space="preserve">Environmental Food Studies, 8(3), 45-60.</w:t>
      </w:r>
      <w:r>
        <w:t xml:space="preserve"> </w:t>
      </w:r>
    </w:p>
    <w:p>
      <w:pPr>
        <w:pStyle w:val="BodyText"/>
      </w:pPr>
      <w:r>
        <w:t xml:space="preserve">This article examines the environmental responsibilities of chefs in Kyoto. Given Kyoto’s history and its status as a cultural heritage city, there is a growing emphasis on sustainability. Nakamura discusses how chefs are sourcing ingredients locally to reduce carbon footprints and reducing food waste through creative menu planning. The source highlights the chef’s role as an environmental steward. It is particularly relevant for those interested in the intersection of gastronomy and ecology. The article suggests that the traditional Kyoto emphasis on seasonality naturally aligns with modern sustainability goals, positioning the Kyoto chef as a leader in ethical dining practices.</w:t>
      </w:r>
    </w:p>
    <w:p>
      <w:pPr>
        <w:pStyle w:val="BodyText"/>
      </w:pPr>
      <w:r>
        <w:t xml:space="preserve"> </w:t>
      </w:r>
      <w:r>
        <w:t xml:space="preserve">Lee, S. (2022).</w:t>
      </w:r>
      <w:r>
        <w:t xml:space="preserve"> </w:t>
      </w:r>
      <w:r>
        <w:rPr>
          <w:iCs/>
          <w:i/>
        </w:rPr>
        <w:t xml:space="preserve">Gender Dynamics in the Kyoto Kitchen.</w:t>
      </w:r>
      <w:r>
        <w:t xml:space="preserve"> </w:t>
      </w:r>
      <w:r>
        <w:t xml:space="preserve">Asian Culinary Review, 5(1), 22-35.</w:t>
      </w:r>
      <w:r>
        <w:t xml:space="preserve"> </w:t>
      </w:r>
    </w:p>
    <w:p>
      <w:pPr>
        <w:pStyle w:val="BodyText"/>
      </w:pPr>
      <w:r>
        <w:t xml:space="preserve">Lee’s research addresses the historical exclusion of women from the professional chef ranks in Kyoto’s traditional establishments. The article documents the slow but steady increase in female chefs in Kyoto and the challenges they face in a male-dominated industry. It provides a critical perspective on the social barriers that exist within the culinary world of Japan. This source is vital for a comprehensive understanding of the chef profession in Kyoto, as it highlights the social changes occurring within the industry. It argues that the inclusion of women is bringing new perspectives and innovations to Kyoto cuisine, challenging the status quo.</w:t>
      </w:r>
    </w:p>
    <w:p>
      <w:pPr>
        <w:pStyle w:val="BodyText"/>
      </w:pPr>
      <w:r>
        <w:t xml:space="preserve"> </w:t>
      </w:r>
      <w:r>
        <w:t xml:space="preserve">Global Tourism Board. (2023).</w:t>
      </w:r>
      <w:r>
        <w:t xml:space="preserve"> </w:t>
      </w:r>
      <w:r>
        <w:rPr>
          <w:iCs/>
          <w:i/>
        </w:rPr>
        <w:t xml:space="preserve">The Impact of Tourism on Kyoto’s Culinary Scene.</w:t>
      </w:r>
      <w:r>
        <w:t xml:space="preserve"> </w:t>
      </w:r>
      <w:r>
        <w:t xml:space="preserve">GTB Reports.</w:t>
      </w:r>
      <w:r>
        <w:t xml:space="preserve"> </w:t>
      </w:r>
    </w:p>
    <w:p>
      <w:pPr>
        <w:pStyle w:val="BodyText"/>
      </w:pPr>
      <w:r>
        <w:t xml:space="preserve">This report analyzes the economic impact of tourism on chefs and restaurants in Kyoto. It discusses how the influx of international visitors has forced chefs to adapt their menus and service styles. The source highlights the tension between maintaining authenticity and catering to foreign tastes. It is a practical resource for understanding the business side of being a chef in Kyoto. The report suggests that chefs must now be not only culinary experts but also cultural ambassadors, explaining the nuances of Japanese cuisine to a global audience. This adds a new layer of responsibility to the role of the chef in the modern era.</w:t>
      </w:r>
    </w:p>
    <w:bookmarkEnd w:id="24"/>
    <w:p>
      <w:pPr>
        <w:pStyle w:val="BodyText"/>
      </w:pPr>
      <w:r>
        <w:t xml:space="preserve">Document generated for educational purposes regarding the culinary profession in Kyoto,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Kyoto, Japan</dc:title>
  <dc:creator/>
  <dc:language>en</dc:language>
  <cp:keywords/>
  <dcterms:created xsi:type="dcterms:W3CDTF">2026-08-07T16:50:02Z</dcterms:created>
  <dcterms:modified xsi:type="dcterms:W3CDTF">2026-08-07T16:50:02Z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