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Topic: The Professional Landscape of the Chef in Nairobi, Kenya</w:t>
      </w:r>
    </w:p>
    <w:p>
      <w:pPr>
        <w:pStyle w:val="BodyText"/>
      </w:pPr>
      <w:r>
        <w:t xml:space="preserve">Prepared for: Culinary Industry Analysis and Professional Development</w:t>
      </w:r>
    </w:p>
    <w:bookmarkEnd w:id="20"/>
    <w:bookmarkStart w:id="21" w:name="introduction"/>
    <w:p>
      <w:pPr>
        <w:pStyle w:val="Heading2"/>
      </w:pPr>
      <w:r>
        <w:t xml:space="preserve">Introduction</w:t>
      </w:r>
    </w:p>
    <w:p>
      <w:pPr>
        <w:pStyle w:val="FirstParagraph"/>
      </w:pPr>
      <w:r>
        <w:t xml:space="preserve">The culinary scene in Nairobi, Kenya, has undergone a significant transformation over the past two decades. Once dominated by traditional colonial-style dining and basic local eateries, the city has evolved into a vibrant gastronomic hub in East Africa. This annotated bibliography compiles key resources that explore the role, challenges, and opportunities of the</w:t>
      </w:r>
      <w:r>
        <w:t xml:space="preserve"> </w:t>
      </w:r>
      <w:r>
        <w:rPr>
          <w:bCs/>
          <w:b/>
        </w:rPr>
        <w:t xml:space="preserve">Chef</w:t>
      </w:r>
      <w:r>
        <w:t xml:space="preserve"> </w:t>
      </w:r>
      <w:r>
        <w:t xml:space="preserve">profession within this dynamic environment. The selected works cover topics ranging from culinary education and supply chain logistics to the fusion of indigenous Kenyan ingredients with international techniques. These sources provide a comprehensive overview for aspiring and practicing chefs in Nairobi, offering insights into the economic, cultural, and technical aspects of the trade.</w:t>
      </w:r>
    </w:p>
    <w:bookmarkEnd w:id="21"/>
    <w:bookmarkStart w:id="30" w:name="bibliography"/>
    <w:p>
      <w:pPr>
        <w:pStyle w:val="Heading2"/>
      </w:pPr>
      <w:r>
        <w:t xml:space="preserve">Bibliography</w:t>
      </w:r>
    </w:p>
    <w:bookmarkStart w:id="22" w:name="X1fd9465035a913211a23a0bdc478db08804bea5"/>
    <w:p>
      <w:pPr>
        <w:pStyle w:val="Heading3"/>
      </w:pPr>
      <w:r>
        <w:t xml:space="preserve">1. Culinary Education and Professional Standards</w:t>
      </w:r>
    </w:p>
    <w:p>
      <w:pPr>
        <w:pStyle w:val="FirstParagraph"/>
      </w:pPr>
      <w:r>
        <w:t xml:space="preserve">Kenya Institute of Culinary Arts (KICA). (2021).</w:t>
      </w:r>
      <w:r>
        <w:t xml:space="preserve"> </w:t>
      </w:r>
      <w:r>
        <w:rPr>
          <w:iCs/>
          <w:i/>
        </w:rPr>
        <w:t xml:space="preserve">Curriculum Framework for Professional Chef Training in East Africa</w:t>
      </w:r>
      <w:r>
        <w:t xml:space="preserve">. Nairobi: KICA Publications.</w:t>
      </w:r>
    </w:p>
    <w:p>
      <w:pPr>
        <w:pStyle w:val="BodyText"/>
      </w:pPr>
      <w:r>
        <w:t xml:space="preserve">This foundational document outlines the standardized curriculum adopted by leading culinary schools in Nairobi, including KICA and the Nairobi Technical Training Institute. It details the progression from commis chef to executive chef, emphasizing hygiene, safety, and modern kitchen management. For a chef in Nairobi, this resource is critical for understanding the formal qualifications required to work in high-end hotels and international restaurant chains. The text highlights the gap between informal apprenticeship models and formal certification, arguing that standardized training is essential for elevating the status of the chef profession in Kenya.</w:t>
      </w:r>
    </w:p>
    <w:bookmarkEnd w:id="22"/>
    <w:bookmarkStart w:id="23" w:name="Xdd34f4bcc75f35552749fd44d48ac578a92f2ab"/>
    <w:p>
      <w:pPr>
        <w:pStyle w:val="Heading3"/>
      </w:pPr>
      <w:r>
        <w:t xml:space="preserve">2. Indigenous Ingredients and Modern Cuisine</w:t>
      </w:r>
    </w:p>
    <w:p>
      <w:pPr>
        <w:pStyle w:val="FirstParagraph"/>
      </w:pPr>
      <w:r>
        <w:t xml:space="preserve">Ochieng, J., &amp; Mwangi, P. (2020).</w:t>
      </w:r>
      <w:r>
        <w:t xml:space="preserve"> </w:t>
      </w:r>
      <w:r>
        <w:rPr>
          <w:iCs/>
          <w:i/>
        </w:rPr>
        <w:t xml:space="preserve">Roots and Routes: Reimagining Kenyan Cuisine in the Urban Kitchen</w:t>
      </w:r>
      <w:r>
        <w:t xml:space="preserve">. Nairobi: East African Publishing House.</w:t>
      </w:r>
    </w:p>
    <w:p>
      <w:pPr>
        <w:pStyle w:val="BodyText"/>
      </w:pPr>
      <w:r>
        <w:t xml:space="preserve">Ochieng and Mwangi provide a compelling analysis of how contemporary chefs in Nairobi are integrating traditional Kenyan ingredients such as ugali, sukuma wiki, and indigenous grains into fine dining menus. The book profiles several prominent Nairobi chefs who have gained international recognition by championing local produce. This source is invaluable for chefs seeking to differentiate their culinary offerings in a competitive market. It also discusses the cultural significance of food in Kenya and how chefs can act as custodians of culinary heritage while innovating for a global palate.</w:t>
      </w:r>
    </w:p>
    <w:bookmarkEnd w:id="23"/>
    <w:bookmarkStart w:id="24" w:name="supply-chain-and-sourcing-challenges"/>
    <w:p>
      <w:pPr>
        <w:pStyle w:val="Heading3"/>
      </w:pPr>
      <w:r>
        <w:t xml:space="preserve">3. Supply Chain and Sourcing Challenges</w:t>
      </w:r>
    </w:p>
    <w:p>
      <w:pPr>
        <w:pStyle w:val="FirstParagraph"/>
      </w:pPr>
      <w:r>
        <w:t xml:space="preserve">Food and Agriculture Organization (FAO). (2022).</w:t>
      </w:r>
      <w:r>
        <w:t xml:space="preserve"> </w:t>
      </w:r>
      <w:r>
        <w:rPr>
          <w:iCs/>
          <w:i/>
        </w:rPr>
        <w:t xml:space="preserve">Urban Food Systems and Chef Procurement Practices in Nairobi</w:t>
      </w:r>
      <w:r>
        <w:t xml:space="preserve">. Rome: FAO.</w:t>
      </w:r>
    </w:p>
    <w:p>
      <w:pPr>
        <w:pStyle w:val="BodyText"/>
      </w:pPr>
      <w:r>
        <w:t xml:space="preserve">This report examines the logistical challenges faced by chefs in Nairobi when sourcing fresh, high-quality ingredients. It highlights the reliance on informal markets like Marikiti and the emerging trend of direct partnerships with local farmers in the Rift Valley. The document provides data on food safety standards, transportation costs, and seasonal availability. For a chef operating in Nairobi, understanding these supply chain dynamics is crucial for menu planning, cost control, and ensuring consistency in dish quality. The report also advocates for stronger regulatory frameworks to support sustainable sourcing.</w:t>
      </w:r>
    </w:p>
    <w:bookmarkEnd w:id="24"/>
    <w:bookmarkStart w:id="25" w:name="Xb9abb02e2dff6f01ed0204f2b10514f6354fcf7"/>
    <w:p>
      <w:pPr>
        <w:pStyle w:val="Heading3"/>
      </w:pPr>
      <w:r>
        <w:t xml:space="preserve">4. The Role of Chefs in Tourism and Hospitality</w:t>
      </w:r>
    </w:p>
    <w:p>
      <w:pPr>
        <w:pStyle w:val="FirstParagraph"/>
      </w:pPr>
      <w:r>
        <w:t xml:space="preserve">Kenya Tourism Board (KTB). (2023).</w:t>
      </w:r>
      <w:r>
        <w:t xml:space="preserve"> </w:t>
      </w:r>
      <w:r>
        <w:rPr>
          <w:iCs/>
          <w:i/>
        </w:rPr>
        <w:t xml:space="preserve">Culinary Tourism: A Strategic Pillar for Nairobi’s Hospitality Sector</w:t>
      </w:r>
      <w:r>
        <w:t xml:space="preserve">. Nairobi: KTB.</w:t>
      </w:r>
    </w:p>
    <w:p>
      <w:pPr>
        <w:pStyle w:val="BodyText"/>
      </w:pPr>
      <w:r>
        <w:t xml:space="preserve">This strategic document positions the chef as a central figure in Nairobi’s tourism industry. It argues that culinary experiences are a major draw for international visitors and that chefs play a key role in shaping the city’s brand. The report includes case studies of successful restaurant launches and food festivals in Nairobi, such as the Nairobi Food Festival. It offers insights into how chefs can collaborate with hotels, tour operators, and cultural institutions to create immersive dining experiences. This resource is particularly relevant for chefs aiming to work in the luxury hospitality sector.</w:t>
      </w:r>
    </w:p>
    <w:bookmarkEnd w:id="25"/>
    <w:bookmarkStart w:id="26" w:name="X1b066220d07f1ff7fd48386d74642325732e457"/>
    <w:p>
      <w:pPr>
        <w:pStyle w:val="Heading3"/>
      </w:pPr>
      <w:r>
        <w:t xml:space="preserve">5. Entrepreneurship and Restaurant Management</w:t>
      </w:r>
    </w:p>
    <w:p>
      <w:pPr>
        <w:pStyle w:val="FirstParagraph"/>
      </w:pPr>
      <w:r>
        <w:t xml:space="preserve">Kamau, N. (2019).</w:t>
      </w:r>
      <w:r>
        <w:t xml:space="preserve"> </w:t>
      </w:r>
      <w:r>
        <w:rPr>
          <w:iCs/>
          <w:i/>
        </w:rPr>
        <w:t xml:space="preserve">From Kitchen to Boardroom: Entrepreneurial Strategies for Chefs in Nairobi</w:t>
      </w:r>
      <w:r>
        <w:t xml:space="preserve">. Nairobi: Business Press Kenya.</w:t>
      </w:r>
    </w:p>
    <w:p>
      <w:pPr>
        <w:pStyle w:val="BodyText"/>
      </w:pPr>
      <w:r>
        <w:t xml:space="preserve">Kamau’s book addresses the business acumen required for chefs who wish to open their own restaurants in Nairobi. It covers topics such as financial planning, marketing, staff management, and navigating local regulations. The author draws on interviews with successful restaurant owners in Nairobi, providing practical advice on overcoming common pitfalls. This resource is essential for chefs transitioning from employment to entrepreneurship, offering a realistic view of the economic landscape and the importance of diversifying revenue streams.</w:t>
      </w:r>
    </w:p>
    <w:bookmarkEnd w:id="26"/>
    <w:bookmarkStart w:id="27" w:name="food-safety-and-regulatory-compliance"/>
    <w:p>
      <w:pPr>
        <w:pStyle w:val="Heading3"/>
      </w:pPr>
      <w:r>
        <w:t xml:space="preserve">6. Food Safety and Regulatory Compliance</w:t>
      </w:r>
    </w:p>
    <w:p>
      <w:pPr>
        <w:pStyle w:val="FirstParagraph"/>
      </w:pPr>
      <w:r>
        <w:t xml:space="preserve">Public Health Institute of Kenya (PHIK). (2021).</w:t>
      </w:r>
      <w:r>
        <w:t xml:space="preserve"> </w:t>
      </w:r>
      <w:r>
        <w:rPr>
          <w:iCs/>
          <w:i/>
        </w:rPr>
        <w:t xml:space="preserve">Food Safety Guidelines for Commercial Kitchens in Urban Centers</w:t>
      </w:r>
      <w:r>
        <w:t xml:space="preserve">. Nairobi: PHIK.</w:t>
      </w:r>
    </w:p>
    <w:p>
      <w:pPr>
        <w:pStyle w:val="BodyText"/>
      </w:pPr>
      <w:r>
        <w:t xml:space="preserve">This official guideline outlines the legal requirements for food safety and hygiene in Nairobi’s commercial kitchens. It details inspection procedures, waste management protocols, and employee health standards. For chefs, compliance with these regulations is not only a legal obligation but also a critical factor in maintaining customer trust and avoiding costly penalties. The document serves as a practical reference for kitchen managers and head chefs responsible for implementing safety protocols in their establishments.</w:t>
      </w:r>
    </w:p>
    <w:bookmarkEnd w:id="27"/>
    <w:bookmarkStart w:id="28" w:name="X448ad98b8b0150572b36a502d3fa87a01cc75a6"/>
    <w:p>
      <w:pPr>
        <w:pStyle w:val="Heading3"/>
      </w:pPr>
      <w:r>
        <w:t xml:space="preserve">7. Gender Dynamics in the Culinary Profession</w:t>
      </w:r>
    </w:p>
    <w:p>
      <w:pPr>
        <w:pStyle w:val="FirstParagraph"/>
      </w:pPr>
      <w:r>
        <w:t xml:space="preserve">Wanjiku, A. (2022).</w:t>
      </w:r>
      <w:r>
        <w:t xml:space="preserve"> </w:t>
      </w:r>
      <w:r>
        <w:rPr>
          <w:iCs/>
          <w:i/>
        </w:rPr>
        <w:t xml:space="preserve">Women Chefs in Nairobi: Breaking Barriers in a Male-Dominated Industry</w:t>
      </w:r>
      <w:r>
        <w:t xml:space="preserve">. Nairobi: Gender and Development Press.</w:t>
      </w:r>
    </w:p>
    <w:p>
      <w:pPr>
        <w:pStyle w:val="BodyText"/>
      </w:pPr>
      <w:r>
        <w:t xml:space="preserve">Wanjiku’s research explores the experiences of female chefs in Nairobi, highlighting the challenges they face in a traditionally male-dominated field. The study identifies issues such as workplace discrimination, unequal pay, and limited access to leadership positions. It also showcases the achievements of women who have risen to prominence in Nairobi’s culinary scene. This source is important for promoting diversity and inclusion in the profession and for informing policies that support gender equity in the hospitality industry.</w:t>
      </w:r>
    </w:p>
    <w:bookmarkEnd w:id="28"/>
    <w:bookmarkStart w:id="29" w:name="technology-and-innovation-in-the-kitchen"/>
    <w:p>
      <w:pPr>
        <w:pStyle w:val="Heading3"/>
      </w:pPr>
      <w:r>
        <w:t xml:space="preserve">8. Technology and Innovation in the Kitchen</w:t>
      </w:r>
    </w:p>
    <w:p>
      <w:pPr>
        <w:pStyle w:val="FirstParagraph"/>
      </w:pPr>
      <w:r>
        <w:t xml:space="preserve">TechCabal. (2023).</w:t>
      </w:r>
      <w:r>
        <w:t xml:space="preserve"> </w:t>
      </w:r>
      <w:r>
        <w:rPr>
          <w:iCs/>
          <w:i/>
        </w:rPr>
        <w:t xml:space="preserve">How Technology is Transforming Restaurants and Kitchens in Nairobi</w:t>
      </w:r>
      <w:r>
        <w:t xml:space="preserve">. Lagos: TechCabal Media.</w:t>
      </w:r>
    </w:p>
    <w:p>
      <w:pPr>
        <w:pStyle w:val="BodyText"/>
      </w:pPr>
      <w:r>
        <w:t xml:space="preserve">This article examines the adoption of digital tools and technologies by chefs and restaurant owners in Nairobi. It covers topics such as online ordering platforms, inventory management software, and social media marketing. The piece highlights how technology can improve efficiency, reduce waste, and enhance customer engagement. For chefs in Nairobi, staying abreast of these technological trends is increasingly important for remaining competitive in a rapidly evolving market.</w:t>
      </w:r>
    </w:p>
    <w:bookmarkEnd w:id="29"/>
    <w:bookmarkEnd w:id="30"/>
    <w:p>
      <w:pPr>
        <w:pStyle w:val="BodyText"/>
      </w:pPr>
      <w:r>
        <w:t xml:space="preserve">© 2023 Annotated Bibliography on the Chef Profession in Nairobi, Kenya. All rights reserved.</w:t>
      </w:r>
    </w:p>
    <w:p>
      <w:pPr>
        <w:pStyle w:val="BodyText"/>
      </w:pPr>
      <w:r>
        <w:t xml:space="preserve">Document 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Profession in Nairobi, Kenya</dc:title>
  <dc:creator/>
  <dc:language>en</dc:language>
  <cp:keywords/>
  <dcterms:created xsi:type="dcterms:W3CDTF">2026-08-07T23:40:52Z</dcterms:created>
  <dcterms:modified xsi:type="dcterms:W3CDTF">2026-08-07T23:40:52Z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