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Mexico</w:t>
      </w:r>
      <w:r>
        <w:t xml:space="preserve"> </w:t>
      </w:r>
      <w:r>
        <w:t xml:space="preserve">City</w:t>
      </w:r>
    </w:p>
    <w:bookmarkStart w:id="20" w:name="X9aba0cb9c729fb1ecc93bcc38734c0ad57ef7c5"/>
    <w:p>
      <w:pPr>
        <w:pStyle w:val="Heading1"/>
      </w:pPr>
      <w:r>
        <w:t xml:space="preserve">Annotated Bibliography: The Evolution and Role of the Chef in Mexico City</w:t>
      </w:r>
    </w:p>
    <w:p>
      <w:pPr>
        <w:pStyle w:val="FirstParagraph"/>
      </w:pPr>
      <w:r>
        <w:rPr>
          <w:bCs/>
          <w:b/>
        </w:rPr>
        <w:t xml:space="preserve">Introduction:</w:t>
      </w:r>
      <w:r>
        <w:t xml:space="preserve"> </w:t>
      </w:r>
      <w:r>
        <w:t xml:space="preserve">This annotated bibliography compiles essential literature regarding the professional culinary landscape of Mexico City (Ciudad de México). As the gastronomic capital of Latin America, Mexico City presents a unique environment where the traditional role of the chef intersects with indigenous heritage, modern innovation, and socio-economic challenges. The following sources explore the definition of the contemporary chef, the preservation of native ingredients, the influence of culinary tourism, and the specific cultural dynamics of the capital. These resources are critical for understanding how chefs in Mexico City are not merely food preparers, but cultural ambassadors and innovators.</w:t>
      </w:r>
    </w:p>
    <w:p>
      <w:pPr>
        <w:pStyle w:val="BodyText"/>
      </w:pPr>
      <w:r>
        <w:t xml:space="preserve">Bazaldua, M. (2019).</w:t>
      </w:r>
      <w:r>
        <w:t xml:space="preserve"> </w:t>
      </w:r>
      <w:r>
        <w:rPr>
          <w:iCs/>
          <w:i/>
        </w:rPr>
        <w:t xml:space="preserve">Food and Identity in Mexico City: The Modern Chef as Cultural Mediator</w:t>
      </w:r>
      <w:r>
        <w:t xml:space="preserve">. Journal of Latin American Culinary Studies, 12(3), 45-62.</w:t>
      </w:r>
    </w:p>
    <w:p>
      <w:pPr>
        <w:pStyle w:val="BodyText"/>
      </w:pPr>
      <w:r>
        <w:t xml:space="preserve">This academic article provides a profound analysis of how chefs in Mexico City navigate the tension between globalization and local identity. Bazaldua argues that the modern chef in the capital acts as a "cultural mediator," translating ancient Mesoamerican ingredients for contemporary palates while maintaining respect for their origins. The text is particularly relevant for understanding the philosophical shift in Mexico City's kitchens, where the chef is expected to possess anthropological knowledge alongside technical skills. It highlights specific case studies from restaurants in the Roma and Condesa neighborhoods, illustrating how chefs integrate pre-Hispanic techniques into fine dining.</w:t>
      </w:r>
    </w:p>
    <w:p>
      <w:pPr>
        <w:pStyle w:val="BodyText"/>
      </w:pPr>
      <w:r>
        <w:t xml:space="preserve">Keywords: Cultural identity, Mesoamerican cuisine, Roma neighborhood, culinary philosophy.</w:t>
      </w:r>
    </w:p>
    <w:p>
      <w:pPr>
        <w:pStyle w:val="BodyText"/>
      </w:pPr>
      <w:r>
        <w:t xml:space="preserve">Flores, R., &amp; Hernandez, L. (2021).</w:t>
      </w:r>
      <w:r>
        <w:t xml:space="preserve"> </w:t>
      </w:r>
      <w:r>
        <w:rPr>
          <w:iCs/>
          <w:i/>
        </w:rPr>
        <w:t xml:space="preserve">From Street Stalls to Michelin Stars: The Career Trajectory of Chefs in Mexico City</w:t>
      </w:r>
      <w:r>
        <w:t xml:space="preserve">. Urban Gastronomy Press.</w:t>
      </w:r>
    </w:p>
    <w:p>
      <w:pPr>
        <w:pStyle w:val="BodyText"/>
      </w:pPr>
      <w:r>
        <w:t xml:space="preserve">Flores and Hernandez offer a comprehensive sociological study of the professional pathways available to chefs in Mexico City. The book contrasts the traditional apprenticeship model found in historic markets like La Merced with the formalized culinary education emerging in the capital's private institutions. It is an invaluable resource for understanding the socio-economic mobility of chefs in Mexico City. The authors document how the prestige of Mexico City as a global food destination has elevated the status of the chef, transforming the profession from a trade into a highly respected artistic pursuit. The text also addresses the challenges of labor conditions and the intense competition within the city's vibrant restaurant scene.</w:t>
      </w:r>
    </w:p>
    <w:p>
      <w:pPr>
        <w:pStyle w:val="BodyText"/>
      </w:pPr>
      <w:r>
        <w:t xml:space="preserve">Keywords: Professional development, labor conditions, culinary education, social mobility.</w:t>
      </w:r>
    </w:p>
    <w:p>
      <w:pPr>
        <w:pStyle w:val="BodyText"/>
      </w:pPr>
      <w:r>
        <w:t xml:space="preserve">Gonzalez, A. (2020).</w:t>
      </w:r>
      <w:r>
        <w:t xml:space="preserve"> </w:t>
      </w:r>
      <w:r>
        <w:rPr>
          <w:iCs/>
          <w:i/>
        </w:rPr>
        <w:t xml:space="preserve">Native Ingredients, Global Stage: The Role of the Chef in Preserving Biodiversity in Mexico City</w:t>
      </w:r>
      <w:r>
        <w:t xml:space="preserve">. Environmental Food Systems Review, 8(1), 112-130.</w:t>
      </w:r>
    </w:p>
    <w:p>
      <w:pPr>
        <w:pStyle w:val="BodyText"/>
      </w:pPr>
      <w:r>
        <w:t xml:space="preserve">This journal article focuses on the environmental responsibilities of chefs operating in Mexico City. Gonzalez examines how high-profile chefs in the capital are driving demand for native crops such as amaranth, chia, and heirloom corn varieties, thereby supporting local farmers in the State of Mexico and surrounding regions. The study posits that the chef in Mexico City has become a key agent in biodiversity conservation. By sourcing directly from small-scale producers, these culinary professionals help sustain agricultural traditions that are otherwise threatened by industrial farming. This source is essential for understanding the ecological impact of the culinary industry in the region.</w:t>
      </w:r>
    </w:p>
    <w:p>
      <w:pPr>
        <w:pStyle w:val="BodyText"/>
      </w:pPr>
      <w:r>
        <w:t xml:space="preserve">Keywords: Biodiversity, native crops, sustainable sourcing, agricultural support.</w:t>
      </w:r>
    </w:p>
    <w:p>
      <w:pPr>
        <w:pStyle w:val="BodyText"/>
      </w:pPr>
      <w:r>
        <w:t xml:space="preserve">International Tourism Board. (2022).</w:t>
      </w:r>
      <w:r>
        <w:t xml:space="preserve"> </w:t>
      </w:r>
      <w:r>
        <w:rPr>
          <w:iCs/>
          <w:i/>
        </w:rPr>
        <w:t xml:space="preserve">Gastronomic Tourism in Mexico City: Impact on the Culinary Workforce</w:t>
      </w:r>
      <w:r>
        <w:t xml:space="preserve">. ITB Annual Report.</w:t>
      </w:r>
    </w:p>
    <w:p>
      <w:pPr>
        <w:pStyle w:val="BodyText"/>
      </w:pPr>
      <w:r>
        <w:t xml:space="preserve">This report provides statistical data and economic analysis regarding the surge in gastronomic tourism in Mexico City. It details how the influx of international visitors seeking authentic Mexican cuisine has influenced the hiring practices, skill requirements, and creative output of chefs in the capital. The document highlights that chefs in Mexico City are increasingly required to be multilingual and culturally adaptable to cater to a global clientele. Furthermore, it discusses the pressure this tourism places on local culinary traditions, noting how chefs must balance authenticity with the expectations of foreign diners. This is a crucial resource for understanding the economic drivers shaping the profession.</w:t>
      </w:r>
    </w:p>
    <w:p>
      <w:pPr>
        <w:pStyle w:val="BodyText"/>
      </w:pPr>
      <w:r>
        <w:t xml:space="preserve">Keywords: Gastronomic tourism, economic impact, international clientele, workforce trends.</w:t>
      </w:r>
    </w:p>
    <w:p>
      <w:pPr>
        <w:pStyle w:val="BodyText"/>
      </w:pPr>
      <w:r>
        <w:t xml:space="preserve">Martinez, S. (2018).</w:t>
      </w:r>
      <w:r>
        <w:t xml:space="preserve"> </w:t>
      </w:r>
      <w:r>
        <w:rPr>
          <w:iCs/>
          <w:i/>
        </w:rPr>
        <w:t xml:space="preserve">The Female Chef in Mexico City: Breaking Barriers in a Patriarchal Kitchen</w:t>
      </w:r>
      <w:r>
        <w:t xml:space="preserve">. Gender and Food Studies, 5(2), 78-95.</w:t>
      </w:r>
    </w:p>
    <w:p>
      <w:pPr>
        <w:pStyle w:val="BodyText"/>
      </w:pPr>
      <w:r>
        <w:t xml:space="preserve">Martinez’s research sheds light on the gender dynamics within the professional kitchens of Mexico City. Historically dominated by men, the culinary scene in the capital is witnessing a significant rise in female chefs who are redefining leadership and creativity in the kitchen. The article profiles several prominent female chefs in Mexico City who have gained international acclaim, analyzing how they navigate gender biases while promoting a more inclusive culinary culture. This source is vital for understanding the social evolution of the chef profession in Mexico City and the changing roles of women in the hospitality industry.</w:t>
      </w:r>
    </w:p>
    <w:p>
      <w:pPr>
        <w:pStyle w:val="BodyText"/>
      </w:pPr>
      <w:r>
        <w:t xml:space="preserve">Keywords: Gender equality, female chefs, leadership, social change.</w:t>
      </w:r>
    </w:p>
    <w:p>
      <w:pPr>
        <w:pStyle w:val="BodyText"/>
      </w:pPr>
      <w:r>
        <w:t xml:space="preserve">Ramirez, J. (2023).</w:t>
      </w:r>
      <w:r>
        <w:t xml:space="preserve"> </w:t>
      </w:r>
      <w:r>
        <w:rPr>
          <w:iCs/>
          <w:i/>
        </w:rPr>
        <w:t xml:space="preserve">Technological Integration in Mexico City’s High-End Kitchens</w:t>
      </w:r>
      <w:r>
        <w:t xml:space="preserve">. Culinary Tech Journal, 15(4), 201-215.</w:t>
      </w:r>
    </w:p>
    <w:p>
      <w:pPr>
        <w:pStyle w:val="BodyText"/>
      </w:pPr>
      <w:r>
        <w:t xml:space="preserve">This article explores the adoption of modern culinary technologies by chefs in Mexico City. Ramirez investigates how establishments in upscale districts like Polanco and Santa Fe are utilizing sous-vide, molecular gastronomy, and digital inventory systems to enhance efficiency and creativity. The text argues that the contemporary chef in Mexico City must be technologically literate to remain competitive in a rapidly evolving market. It provides a balanced view, acknowledging that while technology offers new possibilities, many chefs in the capital still prioritize traditional hand-crafted techniques. This source is useful for understanding the intersection of innovation and tradition in the city's culinary sector.</w:t>
      </w:r>
    </w:p>
    <w:p>
      <w:pPr>
        <w:pStyle w:val="BodyText"/>
      </w:pPr>
      <w:r>
        <w:t xml:space="preserve">Keywords: Culinary technology, innovation, Polanco, efficiency.</w:t>
      </w:r>
    </w:p>
    <w:p>
      <w:pPr>
        <w:pStyle w:val="BodyText"/>
      </w:pPr>
      <w:r>
        <w:t xml:space="preserve">Sanchez, P. (2019).</w:t>
      </w:r>
      <w:r>
        <w:t xml:space="preserve"> </w:t>
      </w:r>
      <w:r>
        <w:rPr>
          <w:iCs/>
          <w:i/>
        </w:rPr>
        <w:t xml:space="preserve">Street Food to Fine Dining: The Influence of Informal Markets on Mexico City Chefs</w:t>
      </w:r>
      <w:r>
        <w:t xml:space="preserve">. Urban Studies Quarterly, 22(1), 33-48.</w:t>
      </w:r>
    </w:p>
    <w:p>
      <w:pPr>
        <w:pStyle w:val="BodyText"/>
      </w:pPr>
      <w:r>
        <w:t xml:space="preserve">Sanchez examines the profound influence of Mexico City’s informal street food culture on the menus and techniques of professional chefs. The article posits that the most successful chefs in Mexico City are those who draw inspiration from the city’s vibrant street food scene, incorporating flavors and formats from taquerias and tortillerias into their fine dining offerings. This source highlights the permeability between formal and informal culinary spaces in the capital. It underscores the importance of street food as a foundational element of Mexican culinary identity and its role in shaping the creative vision of professional chefs in Mexico City.</w:t>
      </w:r>
    </w:p>
    <w:p>
      <w:pPr>
        <w:pStyle w:val="BodyText"/>
      </w:pPr>
      <w:r>
        <w:t xml:space="preserve">Keywords: Street food, informal markets, culinary inspiration, fine dining.</w:t>
      </w:r>
    </w:p>
    <w:p>
      <w:pPr>
        <w:pStyle w:val="BodyText"/>
      </w:pPr>
      <w:r>
        <w:t xml:space="preserve">World Chefs Association. (2021).</w:t>
      </w:r>
      <w:r>
        <w:t xml:space="preserve"> </w:t>
      </w:r>
      <w:r>
        <w:rPr>
          <w:iCs/>
          <w:i/>
        </w:rPr>
        <w:t xml:space="preserve">Global Standards and Local Practices: The Chef’s Role in Mexico City</w:t>
      </w:r>
      <w:r>
        <w:t xml:space="preserve">. WCA Regional Report.</w:t>
      </w:r>
    </w:p>
    <w:p>
      <w:pPr>
        <w:pStyle w:val="BodyText"/>
      </w:pPr>
      <w:r>
        <w:t xml:space="preserve">This report from the World Chefs Association provides an overview of how international culinary standards are being adapted within the context of Mexico City. It discusses the certification processes, hygiene regulations, and professional ethics that chefs in the capital must adhere to. The document emphasizes the dual responsibility of the chef in Mexico City: to meet global standards of excellence while preserving the unique characteristics of Mexican cuisine. It serves as a practical guide for understanding the regulatory and professional framework within which chefs operate in the city, making it a valuable resource for industry professionals and policymakers alike.</w:t>
      </w:r>
    </w:p>
    <w:p>
      <w:pPr>
        <w:pStyle w:val="BodyText"/>
      </w:pPr>
      <w:r>
        <w:t xml:space="preserve">Keywords: Professional standards, regulations, ethics, global integration.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Mexico City</dc:title>
  <dc:creator/>
  <dc:language>en</dc:language>
  <cp:keywords/>
  <dcterms:created xsi:type="dcterms:W3CDTF">2026-08-07T19:56:23Z</dcterms:created>
  <dcterms:modified xsi:type="dcterms:W3CDTF">2026-08-07T19:56:23Z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