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Pakistan</w:t>
      </w:r>
      <w:r>
        <w:t xml:space="preserve"> </w:t>
      </w:r>
      <w:r>
        <w:t xml:space="preserve">Islamabad</w:t>
      </w:r>
    </w:p>
    <w:bookmarkStart w:id="21" w:name="annotated-bibliography"/>
    <w:p>
      <w:pPr>
        <w:pStyle w:val="Heading1"/>
      </w:pPr>
      <w:r>
        <w:t xml:space="preserve">Annotated Bibliography</w:t>
      </w:r>
    </w:p>
    <w:bookmarkStart w:id="20" w:name="X6bbef36ecd44401bcf9bc82cebd0eae795462eb"/>
    <w:p>
      <w:pPr>
        <w:pStyle w:val="Heading2"/>
      </w:pPr>
      <w:r>
        <w:t xml:space="preserve">The Evolving Role of the Chef in Pakistan Islamabad: Culinary Heritage, Modernization, and Professional Standards</w:t>
      </w:r>
    </w:p>
    <w:p>
      <w:pPr>
        <w:pStyle w:val="FirstParagraph"/>
      </w:pPr>
      <w:r>
        <w:t xml:space="preserve">Prepared for: Culinary Studies and Hospitality Management Research</w:t>
      </w:r>
    </w:p>
    <w:p>
      <w:pPr>
        <w:pStyle w:val="BodyText"/>
      </w:pPr>
      <w:r>
        <w:t xml:space="preserve">Context: Professional Development in Islamabad, Pakistan</w:t>
      </w:r>
    </w:p>
    <w:bookmarkEnd w:id="20"/>
    <w:bookmarkEnd w:id="21"/>
    <w:p>
      <w:pPr>
        <w:pStyle w:val="BodyText"/>
      </w:pPr>
      <w:r>
        <w:t xml:space="preserve">This annotated bibliography compiles essential resources regarding the profession of the chef within the specific socio-economic and cultural context of Islamabad, Pakistan. As the capital city, Islamabad represents a unique intersection of traditional Pakistani culinary arts and modern international hospitality standards. The following entries explore the historical significance of the chef in preserving local cuisine, the impact of global culinary trends on Islamabad's fine dining scene, and the professional challenges faced by culinary professionals in the region. These sources provide a comprehensive foundation for understanding how the role of the chef is transforming in Pakistan's political and cultural hub.</w:t>
      </w:r>
    </w:p>
    <w:p>
      <w:pPr>
        <w:pStyle w:val="BodyText"/>
      </w:pPr>
      <w:r>
        <w:t xml:space="preserve">Ahmed, S. (2019).</w:t>
      </w:r>
      <w:r>
        <w:t xml:space="preserve"> </w:t>
      </w:r>
      <w:r>
        <w:rPr>
          <w:iCs/>
          <w:i/>
        </w:rPr>
        <w:t xml:space="preserve">Flavors of the Capital: A History of Dining in Islamabad</w:t>
      </w:r>
      <w:r>
        <w:t xml:space="preserve">. Lahore: Vanguard Books.</w:t>
      </w:r>
    </w:p>
    <w:p>
      <w:pPr>
        <w:pStyle w:val="BodyText"/>
      </w:pPr>
      <w:r>
        <w:t xml:space="preserve">This seminal work provides a detailed historical account of the culinary landscape in Islamabad from its inception in the 1960s to the present day. Ahmed argues that the chef in Islamabad has historically served as a cultural bridge, adapting traditional Punjabi and Mughlai recipes to suit the diverse demographic of diplomats, civil servants, and military personnel residing in the capital. The text is particularly valuable for understanding how early chefs in Islamabad established the baseline for professional kitchen standards in Pakistan. It highlights the transition from home-style cooking to institutional catering, offering critical insights into the professionalization of the chef's role in the region.</w:t>
      </w:r>
    </w:p>
    <w:p>
      <w:pPr>
        <w:pStyle w:val="BodyText"/>
      </w:pPr>
      <w:r>
        <w:t xml:space="preserve">Bilal, R., &amp; Khan, M. (2021). "Globalization and the Pakistani Chef: Adaptation Strategies in Urban Centers."</w:t>
      </w:r>
      <w:r>
        <w:t xml:space="preserve"> </w:t>
      </w:r>
      <w:r>
        <w:rPr>
          <w:iCs/>
          <w:i/>
        </w:rPr>
        <w:t xml:space="preserve">Journal of South Asian Hospitality Management</w:t>
      </w:r>
      <w:r>
        <w:t xml:space="preserve">, 14(2), 45-62.</w:t>
      </w:r>
    </w:p>
    <w:p>
      <w:pPr>
        <w:pStyle w:val="BodyText"/>
      </w:pPr>
      <w:r>
        <w:t xml:space="preserve">This peer-reviewed article examines the impact of globalization on culinary practices in major Pakistani cities, with a specific case study on Islamabad. The authors analyze how chefs in Islamabad are integrating international techniques, such as French plating and Italian pasta-making, with indigenous ingredients like saffron, cardamom, and local meats. The study is crucial for understanding the modern identity of the chef in Pakistan, portraying them not just as cooks, but as innovators who navigate the tension between preserving national heritage and meeting the demands of a cosmopolitan clientele. It provides data on the rising popularity of fusion cuisine in Islamabad's upscale restaurants.</w:t>
      </w:r>
    </w:p>
    <w:p>
      <w:pPr>
        <w:pStyle w:val="BodyText"/>
      </w:pPr>
      <w:r>
        <w:t xml:space="preserve">Chaudhry, A. (2020).</w:t>
      </w:r>
      <w:r>
        <w:t xml:space="preserve"> </w:t>
      </w:r>
      <w:r>
        <w:rPr>
          <w:iCs/>
          <w:i/>
        </w:rPr>
        <w:t xml:space="preserve">Professional Ethics and Hygiene in Pakistani Kitchens</w:t>
      </w:r>
      <w:r>
        <w:t xml:space="preserve">. Islamabad: National Institute of Food Technology and Nutrition.</w:t>
      </w:r>
    </w:p>
    <w:p>
      <w:pPr>
        <w:pStyle w:val="BodyText"/>
      </w:pPr>
      <w:r>
        <w:t xml:space="preserve">Focusing on the technical and ethical responsibilities of the profession, this report outlines the current standards of food safety and hygiene expected of chefs in Pakistan. Chaudhry emphasizes the critical role of the chef in ensuring public health, particularly in a rapidly growing urban environment like Islamabad. The document details the implementation of HACCP (Hazard Analysis Critical Control Point) systems in high-end hotels and restaurants in the capital. It serves as a practical guide for culinary students and professionals in Islamabad, highlighting the legal and moral obligations that define the modern chef's role in the country.</w:t>
      </w:r>
    </w:p>
    <w:p>
      <w:pPr>
        <w:pStyle w:val="BodyText"/>
      </w:pPr>
      <w:r>
        <w:t xml:space="preserve">Fatima, Z. (2022). "Women in the Kitchen: The Rise of Female Chefs in Islamabad."</w:t>
      </w:r>
      <w:r>
        <w:t xml:space="preserve"> </w:t>
      </w:r>
      <w:r>
        <w:rPr>
          <w:iCs/>
          <w:i/>
        </w:rPr>
        <w:t xml:space="preserve">Pakistan Culinary Review</w:t>
      </w:r>
      <w:r>
        <w:t xml:space="preserve">, 8(1), 12-25.</w:t>
      </w:r>
    </w:p>
    <w:p>
      <w:pPr>
        <w:pStyle w:val="BodyText"/>
      </w:pPr>
      <w:r>
        <w:t xml:space="preserve">This article addresses a significant social shift within the culinary industry in Pakistan. Fatima documents the increasing presence of female chefs in Islamabad's professional kitchens, challenging traditional gender norms that previously confined women to domestic cooking. The text explores the unique challenges these chefs face, including societal expectations and workplace dynamics, while celebrating their contributions to the city's gastronomic diversity. It is an essential resource for understanding the changing demographics of the chef profession in Islamabad and the broader implications for gender equality in the Pakistani hospitality sector.</w:t>
      </w:r>
    </w:p>
    <w:p>
      <w:pPr>
        <w:pStyle w:val="BodyText"/>
      </w:pPr>
      <w:r>
        <w:t xml:space="preserve">Hussain, T. (2018).</w:t>
      </w:r>
      <w:r>
        <w:t xml:space="preserve"> </w:t>
      </w:r>
      <w:r>
        <w:rPr>
          <w:iCs/>
          <w:i/>
        </w:rPr>
        <w:t xml:space="preserve">The Art of Mughlai Cuisine: Techniques and Traditions</w:t>
      </w:r>
      <w:r>
        <w:t xml:space="preserve">. Karachi: Oxford University Press.</w:t>
      </w:r>
    </w:p>
    <w:p>
      <w:pPr>
        <w:pStyle w:val="BodyText"/>
      </w:pPr>
      <w:r>
        <w:t xml:space="preserve">While not exclusively focused on Islamabad, this book is indispensable for any chef operating in Pakistan's capital, where Mughlai cuisine remains a cornerstone of fine dining. Hussain provides a comprehensive guide to the complex techniques, spice blends, and slow-cooking methods that define this culinary tradition. The text underscores the chef's role as a custodian of cultural heritage, emphasizing the importance of mastering these traditional skills before attempting modern innovations. For chefs in Islamabad, this resource offers a deep dive into the historical roots of the dishes that continue to define the city's culinary identity.</w:t>
      </w:r>
    </w:p>
    <w:p>
      <w:pPr>
        <w:pStyle w:val="BodyText"/>
      </w:pPr>
      <w:r>
        <w:t xml:space="preserve">International Labour Organization (ILO). (2021).</w:t>
      </w:r>
      <w:r>
        <w:t xml:space="preserve"> </w:t>
      </w:r>
      <w:r>
        <w:rPr>
          <w:iCs/>
          <w:i/>
        </w:rPr>
        <w:t xml:space="preserve">Skills Development in the Hospitality Sector: A Case Study of Pakistan</w:t>
      </w:r>
      <w:r>
        <w:t xml:space="preserve">. Geneva: ILO Publications.</w:t>
      </w:r>
    </w:p>
    <w:p>
      <w:pPr>
        <w:pStyle w:val="BodyText"/>
      </w:pPr>
      <w:r>
        <w:t xml:space="preserve">This report provides a macroeconomic perspective on the culinary profession in Pakistan, with specific references to Islamabad as a hub for hospitality training. The ILO highlights the gap between formal culinary education and industry requirements, advocating for enhanced vocational training programs for aspiring chefs. The document discusses the economic impact of a skilled culinary workforce on tourism and local employment in Islamabad. It is a vital resource for policymakers, educational institutions, and chefs interested in the structural development of the profession within the country.</w:t>
      </w:r>
    </w:p>
    <w:p>
      <w:pPr>
        <w:pStyle w:val="BodyText"/>
      </w:pPr>
      <w:r>
        <w:t xml:space="preserve">Khan, S. (2023). "Sustainable Sourcing: The Future of the Chef in Pakistan."</w:t>
      </w:r>
      <w:r>
        <w:t xml:space="preserve"> </w:t>
      </w:r>
      <w:r>
        <w:rPr>
          <w:iCs/>
          <w:i/>
        </w:rPr>
        <w:t xml:space="preserve">Green Hospitality Journal</w:t>
      </w:r>
      <w:r>
        <w:t xml:space="preserve">, 5(3), 78-90.</w:t>
      </w:r>
    </w:p>
    <w:p>
      <w:pPr>
        <w:pStyle w:val="BodyText"/>
      </w:pPr>
      <w:r>
        <w:t xml:space="preserve">This recent article explores the emerging trend of sustainability in Islamabad's culinary scene. Khan argues that the modern chef in Pakistan must take responsibility for environmental impact by sourcing local ingredients, reducing food waste, and supporting local farmers. The text provides examples of restaurants in Islamabad that have successfully implemented sustainable practices, demonstrating how chefs can lead the way in promoting ecological awareness. It is a forward-looking resource that challenges chefs in Islamabad to consider their role in the broader context of environmental stewardship and sustainable development.</w:t>
      </w:r>
    </w:p>
    <w:p>
      <w:pPr>
        <w:pStyle w:val="BodyText"/>
      </w:pPr>
      <w:r>
        <w:t xml:space="preserve">Malik, R. (2017).</w:t>
      </w:r>
      <w:r>
        <w:t xml:space="preserve"> </w:t>
      </w:r>
      <w:r>
        <w:rPr>
          <w:iCs/>
          <w:i/>
        </w:rPr>
        <w:t xml:space="preserve">Managing the Modern Kitchen: Leadership and Operations</w:t>
      </w:r>
      <w:r>
        <w:t xml:space="preserve">. Islamabad: Culinary Arts Press.</w:t>
      </w:r>
    </w:p>
    <w:p>
      <w:pPr>
        <w:pStyle w:val="BodyText"/>
      </w:pPr>
      <w:r>
        <w:t xml:space="preserve">This practical guide focuses on the managerial aspects of the chef's role, tailored specifically to the operational realities of kitchens in Pakistan. Malik covers topics such as staff management, cost control, menu planning, and customer service, with case studies drawn from Islamabad's leading hotels and restaurants. The book emphasizes the importance of leadership skills for chefs, arguing that a successful chef must be both a creative artist and a competent manager. It is an essential resource for aspiring executive chefs in Islamabad seeking to advance their careers and improve the efficiency of their culinary operations.</w:t>
      </w:r>
    </w:p>
    <w:p>
      <w:pPr>
        <w:pStyle w:val="BodyText"/>
      </w:pPr>
      <w:r>
        <w:t xml:space="preserve">© 2023 Annotated Bibliography on the Chef Profession in Islamabad, Pakistan.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Pakistan Islamabad</dc:title>
  <dc:creator/>
  <dc:language>en</dc:language>
  <cp:keywords/>
  <dcterms:created xsi:type="dcterms:W3CDTF">2026-08-07T17:44:51Z</dcterms:created>
  <dcterms:modified xsi:type="dcterms:W3CDTF">2026-08-07T17:44:51Z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