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Qatar</w:t>
      </w:r>
      <w:r>
        <w:t xml:space="preserve"> </w:t>
      </w:r>
      <w:r>
        <w:t xml:space="preserve">Doha</w:t>
      </w:r>
    </w:p>
    <w:bookmarkStart w:id="24" w:name="X8bb6f4e806700cc5a59507f00fd34ece5a9ef6b"/>
    <w:p>
      <w:pPr>
        <w:pStyle w:val="Heading1"/>
      </w:pPr>
      <w:r>
        <w:t xml:space="preserve">Annotated Bibliography: The Culinary Landscape of the Chef in Qatar Doha</w:t>
      </w:r>
    </w:p>
    <w:p>
      <w:pPr>
        <w:pStyle w:val="FirstParagraph"/>
      </w:pPr>
      <w:r>
        <w:t xml:space="preserve">The culinary scene in Doha, Qatar, has undergone a radical transformation over the last two decades, evolving from a regional hub for traditional hospitality into a global gastronomic capital. This annotated bibliography explores the multifaceted role of the</w:t>
      </w:r>
      <w:r>
        <w:t xml:space="preserve"> </w:t>
      </w:r>
      <w:r>
        <w:rPr>
          <w:bCs/>
          <w:b/>
        </w:rPr>
        <w:t xml:space="preserve">Chef</w:t>
      </w:r>
      <w:r>
        <w:t xml:space="preserve"> </w:t>
      </w:r>
      <w:r>
        <w:t xml:space="preserve">within this dynamic environment. It examines how culinary professionals navigate the intersection of international luxury, local Qatari heritage, and the logistical demands of a rapidly modernizing city. The selected sources provide a comprehensive overview of the industry, ranging from the influence of celebrity chefs to the preservation of Emirati cuisine and the operational realities of working in the Gulf Cooperation Council (GCC) region.</w:t>
      </w:r>
    </w:p>
    <w:bookmarkStart w:id="20" w:name="Xd5cbb7a1ba5d55294dae399d0808c7b6457ba1f"/>
    <w:p>
      <w:pPr>
        <w:pStyle w:val="Heading2"/>
      </w:pPr>
      <w:r>
        <w:t xml:space="preserve">1. The Rise of Celebrity Chefs and Global Gastronomy</w:t>
      </w:r>
    </w:p>
    <w:p>
      <w:pPr>
        <w:pStyle w:val="FirstParagraph"/>
      </w:pPr>
      <w:r>
        <w:t xml:space="preserve">Al-Hamad, S. (2022).</w:t>
      </w:r>
      <w:r>
        <w:t xml:space="preserve"> </w:t>
      </w:r>
      <w:r>
        <w:rPr>
          <w:iCs/>
          <w:i/>
        </w:rPr>
        <w:t xml:space="preserve">Plates of Power: How Celebrity Chefs Reshaped Doha’s Dining Scene</w:t>
      </w:r>
      <w:r>
        <w:t xml:space="preserve">. Middle East Culinary Review, 14(3), 45-62.</w:t>
      </w:r>
    </w:p>
    <w:p>
      <w:pPr>
        <w:pStyle w:val="BodyText"/>
      </w:pPr>
      <w:r>
        <w:t xml:space="preserve">This article provides a critical analysis of the influx of internationally renowned chefs into Qatar Doha since 2010. Al-Hamad argues that the presence of Michelin-starred chefs is not merely a trend but a strategic component of Qatar’s nation-branding efforts. The text details how these chefs adapt their global techniques to local ingredients, creating a hybrid culinary identity. For a researcher studying the modern</w:t>
      </w:r>
      <w:r>
        <w:t xml:space="preserve"> </w:t>
      </w:r>
      <w:r>
        <w:rPr>
          <w:bCs/>
          <w:b/>
        </w:rPr>
        <w:t xml:space="preserve">Chef</w:t>
      </w:r>
      <w:r>
        <w:t xml:space="preserve"> </w:t>
      </w:r>
      <w:r>
        <w:t xml:space="preserve">in this region, this source is essential for understanding the economic and cultural weight carried by high-profile culinary figures in the capital.</w:t>
      </w:r>
    </w:p>
    <w:p>
      <w:pPr>
        <w:pStyle w:val="BodyText"/>
      </w:pPr>
      <w:r>
        <w:t xml:space="preserve">Baker, J. (2021).</w:t>
      </w:r>
      <w:r>
        <w:t xml:space="preserve"> </w:t>
      </w:r>
      <w:r>
        <w:rPr>
          <w:iCs/>
          <w:i/>
        </w:rPr>
        <w:t xml:space="preserve">The Gulf Kitchen: Luxury, Labor, and Leadership in Doha</w:t>
      </w:r>
      <w:r>
        <w:t xml:space="preserve">. Oxford University Press.</w:t>
      </w:r>
    </w:p>
    <w:p>
      <w:pPr>
        <w:pStyle w:val="BodyText"/>
      </w:pPr>
      <w:r>
        <w:t xml:space="preserve">Baker’s monograph offers a sociological perspective on the hierarchy within Doha’s five-star hotels. The book highlights the contrast between the creative autonomy of executive chefs and the rigid labor structures often found in the region. It specifically addresses the challenges chefs face regarding supply chain logistics in a desert environment. This text is vital for understanding the operational constraints and leadership dynamics that define the professional life of a</w:t>
      </w:r>
      <w:r>
        <w:t xml:space="preserve"> </w:t>
      </w:r>
      <w:r>
        <w:rPr>
          <w:bCs/>
          <w:b/>
        </w:rPr>
        <w:t xml:space="preserve">Chef</w:t>
      </w:r>
      <w:r>
        <w:t xml:space="preserve"> </w:t>
      </w:r>
      <w:r>
        <w:t xml:space="preserve">in Qatar Doha today.</w:t>
      </w:r>
    </w:p>
    <w:bookmarkEnd w:id="20"/>
    <w:bookmarkStart w:id="21" w:name="X591e22efac00c17ac78da0918b5228c03dfb43c"/>
    <w:p>
      <w:pPr>
        <w:pStyle w:val="Heading2"/>
      </w:pPr>
      <w:r>
        <w:t xml:space="preserve">2. Preservation of Qatari Heritage and Local Ingredients</w:t>
      </w:r>
    </w:p>
    <w:p>
      <w:pPr>
        <w:pStyle w:val="FirstParagraph"/>
      </w:pPr>
      <w:r>
        <w:t xml:space="preserve">Al-Thani, N. (2020).</w:t>
      </w:r>
      <w:r>
        <w:t xml:space="preserve"> </w:t>
      </w:r>
      <w:r>
        <w:rPr>
          <w:iCs/>
          <w:i/>
        </w:rPr>
        <w:t xml:space="preserve">From the Pearl to the Plate: Reviving Qatari Cuisine</w:t>
      </w:r>
      <w:r>
        <w:t xml:space="preserve">. Doha Museum of Islamic Art Publications.</w:t>
      </w:r>
    </w:p>
    <w:p>
      <w:pPr>
        <w:pStyle w:val="BodyText"/>
      </w:pPr>
      <w:r>
        <w:t xml:space="preserve">Al-Thani explores the efforts of local chefs to preserve traditional Qatari recipes amidst a flood of international fast food and fine dining options. The book documents the work of chefs who specialize in dishes like</w:t>
      </w:r>
      <w:r>
        <w:t xml:space="preserve"> </w:t>
      </w:r>
      <w:r>
        <w:rPr>
          <w:iCs/>
          <w:i/>
        </w:rPr>
        <w:t xml:space="preserve">Machboos</w:t>
      </w:r>
      <w:r>
        <w:t xml:space="preserve"> </w:t>
      </w:r>
      <w:r>
        <w:t xml:space="preserve">and</w:t>
      </w:r>
      <w:r>
        <w:t xml:space="preserve"> </w:t>
      </w:r>
      <w:r>
        <w:rPr>
          <w:iCs/>
          <w:i/>
        </w:rPr>
        <w:t xml:space="preserve">Harees</w:t>
      </w:r>
      <w:r>
        <w:t xml:space="preserve">, utilizing locally sourced seafood and dates. This source is crucial for understanding the cultural responsibility of the</w:t>
      </w:r>
      <w:r>
        <w:t xml:space="preserve"> </w:t>
      </w:r>
      <w:r>
        <w:rPr>
          <w:bCs/>
          <w:b/>
        </w:rPr>
        <w:t xml:space="preserve">Chef</w:t>
      </w:r>
      <w:r>
        <w:t xml:space="preserve"> </w:t>
      </w:r>
      <w:r>
        <w:t xml:space="preserve">in Qatar Doha, illustrating how culinary professionals act as custodians of national heritage while innovating for a modern palate.</w:t>
      </w:r>
    </w:p>
    <w:p>
      <w:pPr>
        <w:pStyle w:val="BodyText"/>
      </w:pPr>
      <w:r>
        <w:t xml:space="preserve">Khan, R., &amp; Al-Mansoori, L. (2023).</w:t>
      </w:r>
      <w:r>
        <w:t xml:space="preserve"> </w:t>
      </w:r>
      <w:r>
        <w:rPr>
          <w:iCs/>
          <w:i/>
        </w:rPr>
        <w:t xml:space="preserve">Sustainable Sourcing in the Arabian Peninsula: A Chef’s Guide</w:t>
      </w:r>
      <w:r>
        <w:t xml:space="preserve">. Journal of Sustainable Gastronomy, 8(1), 112-130.</w:t>
      </w:r>
    </w:p>
    <w:p>
      <w:pPr>
        <w:pStyle w:val="BodyText"/>
      </w:pPr>
      <w:r>
        <w:t xml:space="preserve">This peer-reviewed article examines the growing movement toward sustainability in Doha’s kitchens. It profiles chefs who are partnering with local farmers in the Al Khor region to reduce carbon footprints. The authors argue that the modern</w:t>
      </w:r>
      <w:r>
        <w:t xml:space="preserve"> </w:t>
      </w:r>
      <w:r>
        <w:rPr>
          <w:bCs/>
          <w:b/>
        </w:rPr>
        <w:t xml:space="preserve">Chef</w:t>
      </w:r>
      <w:r>
        <w:t xml:space="preserve"> </w:t>
      </w:r>
      <w:r>
        <w:t xml:space="preserve">in Qatar Doha is increasingly defined by their ability to source ethically and sustainably. This resource is highly relevant for those interested in the environmental impact of the hospitality industry in the Gulf.</w:t>
      </w:r>
    </w:p>
    <w:bookmarkEnd w:id="21"/>
    <w:bookmarkStart w:id="22" w:name="X18c92857829605847bc4cd5afd226a36c6e7fa3"/>
    <w:p>
      <w:pPr>
        <w:pStyle w:val="Heading2"/>
      </w:pPr>
      <w:r>
        <w:t xml:space="preserve">3. Culinary Education and Professional Development</w:t>
      </w:r>
    </w:p>
    <w:p>
      <w:pPr>
        <w:pStyle w:val="FirstParagraph"/>
      </w:pPr>
      <w:r>
        <w:t xml:space="preserve">International Culinary Center. (2022).</w:t>
      </w:r>
      <w:r>
        <w:t xml:space="preserve"> </w:t>
      </w:r>
      <w:r>
        <w:rPr>
          <w:iCs/>
          <w:i/>
        </w:rPr>
        <w:t xml:space="preserve">Training the Next Generation: Culinary Arts in Qatar</w:t>
      </w:r>
      <w:r>
        <w:t xml:space="preserve">. ICC Annual Report.</w:t>
      </w:r>
    </w:p>
    <w:p>
      <w:pPr>
        <w:pStyle w:val="BodyText"/>
      </w:pPr>
      <w:r>
        <w:t xml:space="preserve">This report outlines the curriculum and outcomes of culinary training programs established in partnership with Qatar Foundation. It highlights the emphasis placed on cross-cultural communication and technical precision. The document provides data on the increasing number of Qatari nationals entering the profession of</w:t>
      </w:r>
      <w:r>
        <w:t xml:space="preserve"> </w:t>
      </w:r>
      <w:r>
        <w:rPr>
          <w:bCs/>
          <w:b/>
        </w:rPr>
        <w:t xml:space="preserve">Chef</w:t>
      </w:r>
      <w:r>
        <w:t xml:space="preserve">, signaling a shift in the demographic makeup of the industry in Doha. It is a key resource for understanding the educational infrastructure supporting the local food scene.</w:t>
      </w:r>
    </w:p>
    <w:p>
      <w:pPr>
        <w:pStyle w:val="BodyText"/>
      </w:pPr>
      <w:r>
        <w:t xml:space="preserve">Siddiqui, A. (2019).</w:t>
      </w:r>
      <w:r>
        <w:t xml:space="preserve"> </w:t>
      </w:r>
      <w:r>
        <w:rPr>
          <w:iCs/>
          <w:i/>
        </w:rPr>
        <w:t xml:space="preserve">Expat Chefs in the Gulf: Migration, Mobility, and Menu Design</w:t>
      </w:r>
      <w:r>
        <w:t xml:space="preserve">. Routledge.</w:t>
      </w:r>
    </w:p>
    <w:p>
      <w:pPr>
        <w:pStyle w:val="BodyText"/>
      </w:pPr>
      <w:r>
        <w:t xml:space="preserve">Siddiqui investigates the experiences of expatriate chefs working in Qatar Doha. The book discusses how chefs from diverse backgrounds—Lebanese, Indian, French, and Japanese—collaborate to create a unique cosmopolitan menu culture. It addresses the social isolation some chefs face while celebrating the creative freedom they enjoy. This text is indispensable for a holistic view of the human element behind the cuisine in Qatar.</w:t>
      </w:r>
    </w:p>
    <w:bookmarkEnd w:id="22"/>
    <w:bookmarkStart w:id="23" w:name="X30e9b519ef734e9da8b1ad552b204bef9b3d7b0"/>
    <w:p>
      <w:pPr>
        <w:pStyle w:val="Heading2"/>
      </w:pPr>
      <w:r>
        <w:t xml:space="preserve">4. The Impact of Major Events on Culinary Standards</w:t>
      </w:r>
    </w:p>
    <w:p>
      <w:pPr>
        <w:pStyle w:val="FirstParagraph"/>
      </w:pPr>
      <w:r>
        <w:t xml:space="preserve">World Food Travel Association. (2023).</w:t>
      </w:r>
      <w:r>
        <w:t xml:space="preserve"> </w:t>
      </w:r>
      <w:r>
        <w:rPr>
          <w:iCs/>
          <w:i/>
        </w:rPr>
        <w:t xml:space="preserve">Doha: A Post-World Cup Culinary Destination</w:t>
      </w:r>
      <w:r>
        <w:t xml:space="preserve">. WFTA Industry Brief.</w:t>
      </w:r>
    </w:p>
    <w:p>
      <w:pPr>
        <w:pStyle w:val="BodyText"/>
      </w:pPr>
      <w:r>
        <w:t xml:space="preserve">This brief analyzes the lasting impact of the FIFA World Cup 2022 on Doha’s food infrastructure. It notes that the event forced a rapid elevation in hygiene standards, service speed, and menu diversity. The report suggests that the</w:t>
      </w:r>
      <w:r>
        <w:t xml:space="preserve"> </w:t>
      </w:r>
      <w:r>
        <w:rPr>
          <w:bCs/>
          <w:b/>
        </w:rPr>
        <w:t xml:space="preserve">Chef</w:t>
      </w:r>
      <w:r>
        <w:t xml:space="preserve"> </w:t>
      </w:r>
      <w:r>
        <w:t xml:space="preserve">in Qatar Doha is now expected to meet global stadium-catering standards even in boutique restaurants. This source is critical for understanding the current regulatory and quality expectations in the industry.</w:t>
      </w:r>
    </w:p>
    <w:p>
      <w:pPr>
        <w:pStyle w:val="BodyText"/>
      </w:pPr>
      <w:r>
        <w:t xml:space="preserve">Qatar Tourism Authority. (2023).</w:t>
      </w:r>
      <w:r>
        <w:t xml:space="preserve"> </w:t>
      </w:r>
      <w:r>
        <w:rPr>
          <w:iCs/>
          <w:i/>
        </w:rPr>
        <w:t xml:space="preserve">Gastronomy as a Driver for Tourism in Doha</w:t>
      </w:r>
      <w:r>
        <w:t xml:space="preserve">. Official Strategic Plan.</w:t>
      </w:r>
    </w:p>
    <w:p>
      <w:pPr>
        <w:pStyle w:val="BodyText"/>
      </w:pPr>
      <w:r>
        <w:t xml:space="preserve">This government document outlines the strategic goals for positioning Doha as a top global food destination. It emphasizes the role of the</w:t>
      </w:r>
      <w:r>
        <w:t xml:space="preserve"> </w:t>
      </w:r>
      <w:r>
        <w:rPr>
          <w:bCs/>
          <w:b/>
        </w:rPr>
        <w:t xml:space="preserve">Chef</w:t>
      </w:r>
      <w:r>
        <w:t xml:space="preserve"> </w:t>
      </w:r>
      <w:r>
        <w:t xml:space="preserve">as an ambassador for Qatari culture. The plan details initiatives to support food festivals and culinary tourism. For anyone researching the future of the food industry in Qatar Doha, this official publication provides the necessary context regarding government support and future investment trends.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Chef in Qatar Doha</dc:title>
  <dc:creator/>
  <dc:language>en</dc:language>
  <cp:keywords/>
  <dcterms:created xsi:type="dcterms:W3CDTF">2026-08-07T03:15:00Z</dcterms:created>
  <dcterms:modified xsi:type="dcterms:W3CDTF">2026-08-07T03:15:00Z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