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Evolution and Influence of the Chef in South Korea Seoul</w:t>
      </w:r>
    </w:p>
    <w:bookmarkEnd w:id="20"/>
    <w:bookmarkStart w:id="21" w:name="introduction"/>
    <w:p>
      <w:pPr>
        <w:pStyle w:val="Heading2"/>
      </w:pPr>
      <w:r>
        <w:t xml:space="preserve">Introduction</w:t>
      </w:r>
    </w:p>
    <w:p>
      <w:pPr>
        <w:pStyle w:val="FirstParagraph"/>
      </w:pPr>
      <w:r>
        <w:t xml:space="preserve">The culinary landscape of South Korea Seoul has undergone a profound transformation over the last three decades. Once viewed primarily as a destination for traditional street food and regional specialties, Seoul has emerged as a global gastronomic hub. This shift is inextricably linked to the changing role of the</w:t>
      </w:r>
      <w:r>
        <w:t xml:space="preserve"> </w:t>
      </w:r>
      <w:r>
        <w:rPr>
          <w:bCs/>
          <w:b/>
        </w:rPr>
        <w:t xml:space="preserve">Chef</w:t>
      </w:r>
      <w:r>
        <w:t xml:space="preserve">. No longer merely preparers of food, chefs in Seoul are now cultural ambassadors, innovators, and key drivers of the city's tourism economy. This annotated bibliography compiles essential resources that explore the intersection of culinary arts, cultural heritage, and modern innovation within the context of Seoul. These sources provide a comprehensive understanding of how the chef in South Korea Seoul navigates the delicate balance between preserving ancient traditions and embracing global culinary trends.</w:t>
      </w:r>
    </w:p>
    <w:bookmarkEnd w:id="21"/>
    <w:bookmarkStart w:id="22" w:name="bibliographic-entries"/>
    <w:p>
      <w:pPr>
        <w:pStyle w:val="Heading2"/>
      </w:pPr>
      <w:r>
        <w:t xml:space="preserve">Bibliographic Entries</w:t>
      </w:r>
    </w:p>
    <w:p>
      <w:pPr>
        <w:pStyle w:val="FirstParagraph"/>
      </w:pPr>
      <w:r>
        <w:t xml:space="preserve">Kim, J., &amp; Park, S. (2021).</w:t>
      </w:r>
      <w:r>
        <w:t xml:space="preserve"> </w:t>
      </w:r>
      <w:r>
        <w:rPr>
          <w:iCs/>
          <w:i/>
        </w:rPr>
        <w:t xml:space="preserve">From Hanjeongsik to Haute Cuisine: The Modernization of Korean Culinary Identity in Seoul</w:t>
      </w:r>
      <w:r>
        <w:t xml:space="preserve">. Journal of Asian Gastronomy, 14(2), 45-62.</w:t>
      </w:r>
    </w:p>
    <w:p>
      <w:pPr>
        <w:pStyle w:val="BodyText"/>
      </w:pPr>
      <w:r>
        <w:t xml:space="preserve">This peer-reviewed article provides a critical analysis of how the concept of the</w:t>
      </w:r>
      <w:r>
        <w:t xml:space="preserve"> </w:t>
      </w:r>
      <w:r>
        <w:rPr>
          <w:bCs/>
          <w:b/>
        </w:rPr>
        <w:t xml:space="preserve">Chef</w:t>
      </w:r>
      <w:r>
        <w:t xml:space="preserve"> </w:t>
      </w:r>
      <w:r>
        <w:t xml:space="preserve">has evolved in</w:t>
      </w:r>
      <w:r>
        <w:t xml:space="preserve"> </w:t>
      </w:r>
      <w:r>
        <w:rPr>
          <w:bCs/>
          <w:b/>
        </w:rPr>
        <w:t xml:space="preserve">South Korea Seoul</w:t>
      </w:r>
      <w:r>
        <w:t xml:space="preserve">. The authors argue that the rise of fine dining in districts like Gangnam and Hannam-dong has necessitated a new type of culinary professional—one who is trained in Western techniques but deeply rooted in Korean philosophy. The text is particularly valuable for understanding the tension between traditional</w:t>
      </w:r>
      <w:r>
        <w:t xml:space="preserve"> </w:t>
      </w:r>
      <w:r>
        <w:rPr>
          <w:iCs/>
          <w:i/>
        </w:rPr>
        <w:t xml:space="preserve">hanjeongsik</w:t>
      </w:r>
      <w:r>
        <w:t xml:space="preserve"> </w:t>
      </w:r>
      <w:r>
        <w:t xml:space="preserve">(set meals) and modern plating aesthetics. It highlights how chefs in Seoul are redefining national identity through food, making it a crucial resource for anyone studying the cultural impact of the culinary arts in the capital.</w:t>
      </w:r>
    </w:p>
    <w:p>
      <w:pPr>
        <w:pStyle w:val="BodyText"/>
      </w:pPr>
      <w:r>
        <w:t xml:space="preserve">Lee, H. (2019).</w:t>
      </w:r>
      <w:r>
        <w:t xml:space="preserve"> </w:t>
      </w:r>
      <w:r>
        <w:rPr>
          <w:iCs/>
          <w:i/>
        </w:rPr>
        <w:t xml:space="preserve">Seoul on a Plate: Street Food Culture and the Rise of the Celebrity Chef</w:t>
      </w:r>
      <w:r>
        <w:t xml:space="preserve">. Seoul National University Press.</w:t>
      </w:r>
    </w:p>
    <w:p>
      <w:pPr>
        <w:pStyle w:val="BodyText"/>
      </w:pPr>
      <w:r>
        <w:t xml:space="preserve">Lee’s monograph offers a fascinating look at the democratization of culinary fame in</w:t>
      </w:r>
      <w:r>
        <w:t xml:space="preserve"> </w:t>
      </w:r>
      <w:r>
        <w:rPr>
          <w:bCs/>
          <w:b/>
        </w:rPr>
        <w:t xml:space="preserve">South Korea Seoul</w:t>
      </w:r>
      <w:r>
        <w:t xml:space="preserve">. Unlike the traditional hierarchy where the</w:t>
      </w:r>
      <w:r>
        <w:t xml:space="preserve"> </w:t>
      </w:r>
      <w:r>
        <w:rPr>
          <w:bCs/>
          <w:b/>
        </w:rPr>
        <w:t xml:space="preserve">Chef</w:t>
      </w:r>
      <w:r>
        <w:t xml:space="preserve"> </w:t>
      </w:r>
      <w:r>
        <w:t xml:space="preserve">was an unseen figure in the kitchen, this book documents the emergence of celebrity chefs who bridge the gap between high-end restaurants and the bustling street food markets of Myeongdong and Gwangjang. The author explores how television and social media have elevated the status of the chef, turning them into lifestyle influencers. This source is essential for understanding the sociological shift in how Seoulites perceive food preparation and the authority of the chef in the public sphere.</w:t>
      </w:r>
    </w:p>
    <w:p>
      <w:pPr>
        <w:pStyle w:val="BodyText"/>
      </w:pPr>
      <w:r>
        <w:t xml:space="preserve">Choi, M. (2022).</w:t>
      </w:r>
      <w:r>
        <w:t xml:space="preserve"> </w:t>
      </w:r>
      <w:r>
        <w:rPr>
          <w:iCs/>
          <w:i/>
        </w:rPr>
        <w:t xml:space="preserve">Fermentation and Innovation: The Science of Kimchi in Contemporary Seoul Kitchens</w:t>
      </w:r>
      <w:r>
        <w:t xml:space="preserve">. International Journal of Food Science, 8(4), 112-129.</w:t>
      </w:r>
    </w:p>
    <w:p>
      <w:pPr>
        <w:pStyle w:val="BodyText"/>
      </w:pPr>
      <w:r>
        <w:t xml:space="preserve">This scientific yet accessible article focuses on a specific but vital aspect of the</w:t>
      </w:r>
      <w:r>
        <w:t xml:space="preserve"> </w:t>
      </w:r>
      <w:r>
        <w:rPr>
          <w:bCs/>
          <w:b/>
        </w:rPr>
        <w:t xml:space="preserve">Chef</w:t>
      </w:r>
      <w:r>
        <w:t xml:space="preserve">'s role in</w:t>
      </w:r>
      <w:r>
        <w:t xml:space="preserve"> </w:t>
      </w:r>
      <w:r>
        <w:rPr>
          <w:bCs/>
          <w:b/>
        </w:rPr>
        <w:t xml:space="preserve">South Korea Seoul</w:t>
      </w:r>
      <w:r>
        <w:t xml:space="preserve">: the mastery of fermentation. Choi examines how modern chefs are utilizing scientific methods to refine traditional fermentation processes, creating new flavor profiles that appeal to international palates while respecting heritage. The text details case studies from Michelin-starred restaurants in Seoul, illustrating how the chef acts as a scientist and historian. It is a key resource for understanding the technical depth required of chefs in Seoul today, moving beyond simple recipe replication to molecular innovation.</w:t>
      </w:r>
    </w:p>
    <w:p>
      <w:pPr>
        <w:pStyle w:val="BodyText"/>
      </w:pPr>
      <w:r>
        <w:t xml:space="preserve">The Michelin Guide. (2023).</w:t>
      </w:r>
      <w:r>
        <w:t xml:space="preserve"> </w:t>
      </w:r>
      <w:r>
        <w:rPr>
          <w:iCs/>
          <w:i/>
        </w:rPr>
        <w:t xml:space="preserve">Michelin Guide Seoul 2023: Stars and Bib Gourmand</w:t>
      </w:r>
      <w:r>
        <w:t xml:space="preserve">. Michelin Travel Publications.</w:t>
      </w:r>
    </w:p>
    <w:p>
      <w:pPr>
        <w:pStyle w:val="BodyText"/>
      </w:pPr>
      <w:r>
        <w:t xml:space="preserve">As the definitive industry standard, the Michelin Guide provides an objective assessment of the culinary excellence found in</w:t>
      </w:r>
      <w:r>
        <w:t xml:space="preserve"> </w:t>
      </w:r>
      <w:r>
        <w:rPr>
          <w:bCs/>
          <w:b/>
        </w:rPr>
        <w:t xml:space="preserve">South Korea Seoul</w:t>
      </w:r>
      <w:r>
        <w:t xml:space="preserve">. This edition is particularly significant as it marks a maturation of the city's dining scene, with a notable increase in starred establishments led by visionary</w:t>
      </w:r>
      <w:r>
        <w:t xml:space="preserve"> </w:t>
      </w:r>
      <w:r>
        <w:rPr>
          <w:bCs/>
          <w:b/>
        </w:rPr>
        <w:t xml:space="preserve">Chef</w:t>
      </w:r>
      <w:r>
        <w:t xml:space="preserve">s. The guide’s commentary offers insights into what international critics value in Seoul’s cuisine, such as ingredient sourcing, technique, and service. For researchers, this document serves as a benchmark for evaluating the global competitiveness of Seoul’s chefs and the city’s standing in the world of gastronomy.</w:t>
      </w:r>
    </w:p>
    <w:p>
      <w:pPr>
        <w:pStyle w:val="BodyText"/>
      </w:pPr>
      <w:r>
        <w:t xml:space="preserve">Song, Y. (2020).</w:t>
      </w:r>
      <w:r>
        <w:t xml:space="preserve"> </w:t>
      </w:r>
      <w:r>
        <w:rPr>
          <w:iCs/>
          <w:i/>
        </w:rPr>
        <w:t xml:space="preserve">Sustainability in the Capital: How Seoul Chefs are Leading the Green Movement</w:t>
      </w:r>
      <w:r>
        <w:t xml:space="preserve">. Korean Environmental Review, 11(1), 78-90.</w:t>
      </w:r>
    </w:p>
    <w:p>
      <w:pPr>
        <w:pStyle w:val="BodyText"/>
      </w:pPr>
      <w:r>
        <w:t xml:space="preserve">This article addresses the growing environmental consciousness among</w:t>
      </w:r>
      <w:r>
        <w:t xml:space="preserve"> </w:t>
      </w:r>
      <w:r>
        <w:rPr>
          <w:bCs/>
          <w:b/>
        </w:rPr>
        <w:t xml:space="preserve">Chef</w:t>
      </w:r>
      <w:r>
        <w:t xml:space="preserve">s in</w:t>
      </w:r>
      <w:r>
        <w:t xml:space="preserve"> </w:t>
      </w:r>
      <w:r>
        <w:rPr>
          <w:bCs/>
          <w:b/>
        </w:rPr>
        <w:t xml:space="preserve">South Korea Seoul</w:t>
      </w:r>
      <w:r>
        <w:t xml:space="preserve">. Song investigates how urban chefs are adapting to sustainability challenges by sourcing local ingredients, reducing food waste, and promoting plant-based Korean cuisine. The text highlights specific initiatives in Seoul’s restaurant industry that align with the city’s broader green policies. It is a vital resource for understanding the ethical responsibilities of the modern chef in a densely populated metropolis like Seoul, demonstrating how culinary leadership can drive environmental change.</w:t>
      </w:r>
    </w:p>
    <w:p>
      <w:pPr>
        <w:pStyle w:val="BodyText"/>
      </w:pPr>
      <w:r>
        <w:t xml:space="preserve">Park, K., &amp; Kim, D. (2018).</w:t>
      </w:r>
      <w:r>
        <w:t xml:space="preserve"> </w:t>
      </w:r>
      <w:r>
        <w:rPr>
          <w:iCs/>
          <w:i/>
        </w:rPr>
        <w:t xml:space="preserve">The Hierarchy of the Kitchen: Gender and Power Dynamics in Seoul’s Professional Restaurants</w:t>
      </w:r>
      <w:r>
        <w:t xml:space="preserve">. Gender &amp; Society in Asia, 5(3), 201-225.</w:t>
      </w:r>
    </w:p>
    <w:p>
      <w:pPr>
        <w:pStyle w:val="BodyText"/>
      </w:pPr>
      <w:r>
        <w:t xml:space="preserve">This sociological study delves into the internal culture of professional kitchens in</w:t>
      </w:r>
      <w:r>
        <w:t xml:space="preserve"> </w:t>
      </w:r>
      <w:r>
        <w:rPr>
          <w:bCs/>
          <w:b/>
        </w:rPr>
        <w:t xml:space="preserve">South Korea Seoul</w:t>
      </w:r>
      <w:r>
        <w:t xml:space="preserve">. Park and Kim analyze the traditional gender roles that have historically dominated the culinary world and how they are being challenged by a new generation of female</w:t>
      </w:r>
      <w:r>
        <w:t xml:space="preserve"> </w:t>
      </w:r>
      <w:r>
        <w:rPr>
          <w:bCs/>
          <w:b/>
        </w:rPr>
        <w:t xml:space="preserve">Chef</w:t>
      </w:r>
      <w:r>
        <w:t xml:space="preserve">s. The authors provide qualitative data from interviews with chefs across various price points in Seoul. This source is crucial for a holistic understanding of the profession, as it exposes the social barriers and evolving power structures that define the daily life of a chef in South Korea’s capital.</w:t>
      </w:r>
    </w:p>
    <w:p>
      <w:pPr>
        <w:pStyle w:val="BodyText"/>
      </w:pPr>
      <w:r>
        <w:t xml:space="preserve">World Tourism Organization (UNWTO). (2021).</w:t>
      </w:r>
      <w:r>
        <w:t xml:space="preserve"> </w:t>
      </w:r>
      <w:r>
        <w:rPr>
          <w:iCs/>
          <w:i/>
        </w:rPr>
        <w:t xml:space="preserve">Gastronomy Tourism in East Asia: The Case of Seoul</w:t>
      </w:r>
      <w:r>
        <w:t xml:space="preserve">. UNWTO Publications.</w:t>
      </w:r>
    </w:p>
    <w:p>
      <w:pPr>
        <w:pStyle w:val="BodyText"/>
      </w:pPr>
      <w:r>
        <w:t xml:space="preserve">This report contextualizes the role of the</w:t>
      </w:r>
      <w:r>
        <w:t xml:space="preserve"> </w:t>
      </w:r>
      <w:r>
        <w:rPr>
          <w:bCs/>
          <w:b/>
        </w:rPr>
        <w:t xml:space="preserve">Chef</w:t>
      </w:r>
      <w:r>
        <w:t xml:space="preserve"> </w:t>
      </w:r>
      <w:r>
        <w:t xml:space="preserve">within the broader economic framework of</w:t>
      </w:r>
      <w:r>
        <w:t xml:space="preserve"> </w:t>
      </w:r>
      <w:r>
        <w:rPr>
          <w:bCs/>
          <w:b/>
        </w:rPr>
        <w:t xml:space="preserve">South Korea Seoul</w:t>
      </w:r>
      <w:r>
        <w:t xml:space="preserve">. It quantifies the impact of culinary tourism on the city’s economy and highlights how chefs are central to attracting international visitors. The document outlines government initiatives that support culinary education and restaurant development. For policymakers and business analysts, this resource illustrates how the chef is not just an artist but a key economic actor in Seoul’s strategy to become a top-tier global city.</w:t>
      </w:r>
    </w:p>
    <w:p>
      <w:pPr>
        <w:pStyle w:val="BodyText"/>
      </w:pPr>
      <w:r>
        <w:t xml:space="preserve">Han, S. (2023).</w:t>
      </w:r>
      <w:r>
        <w:t xml:space="preserve"> </w:t>
      </w:r>
      <w:r>
        <w:rPr>
          <w:iCs/>
          <w:i/>
        </w:rPr>
        <w:t xml:space="preserve">Digital Palates: The Impact of Social Media on Menu Design in Seoul</w:t>
      </w:r>
      <w:r>
        <w:t xml:space="preserve">. Journal of Digital Culture, 9(2), 33-48.</w:t>
      </w:r>
    </w:p>
    <w:p>
      <w:pPr>
        <w:pStyle w:val="BodyText"/>
      </w:pPr>
      <w:r>
        <w:t xml:space="preserve">In this contemporary analysis, Han explores how the digital age has reshaped the creative process of the</w:t>
      </w:r>
      <w:r>
        <w:t xml:space="preserve"> </w:t>
      </w:r>
      <w:r>
        <w:rPr>
          <w:bCs/>
          <w:b/>
        </w:rPr>
        <w:t xml:space="preserve">Chef</w:t>
      </w:r>
      <w:r>
        <w:t xml:space="preserve"> </w:t>
      </w:r>
      <w:r>
        <w:t xml:space="preserve">in</w:t>
      </w:r>
      <w:r>
        <w:t xml:space="preserve"> </w:t>
      </w:r>
      <w:r>
        <w:rPr>
          <w:bCs/>
          <w:b/>
        </w:rPr>
        <w:t xml:space="preserve">South Korea Seoul</w:t>
      </w:r>
      <w:r>
        <w:t xml:space="preserve">. The article argues that the visual nature of platforms like Instagram and TikTok influences menu design, plating, and even ingredient choices. It provides examples of viral dishes that originated in Seoul’s trendy cafes and restaurants. This source is essential for understanding the modern pressures on chefs to create "shareable" food, reflecting the unique intersection of technology, culture, and cuisine in Seoul.</w:t>
      </w:r>
    </w:p>
    <w:p>
      <w:pPr>
        <w:pStyle w:val="BodyText"/>
      </w:pPr>
      <w:r>
        <w:t xml:space="preserve">© 2023 Annotated Bibliography on Culinary Arts in Seoul.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South Korea Seoul</dc:title>
  <dc:creator/>
  <dc:language>en</dc:language>
  <cp:keywords/>
  <dcterms:created xsi:type="dcterms:W3CDTF">2026-08-07T06:12:51Z</dcterms:created>
  <dcterms:modified xsi:type="dcterms:W3CDTF">2026-08-07T06:12:51Z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