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Spain</w:t>
      </w:r>
      <w:r>
        <w:t xml:space="preserve"> </w:t>
      </w:r>
      <w:r>
        <w:t xml:space="preserve">Valencia</w:t>
      </w:r>
    </w:p>
    <w:bookmarkStart w:id="20" w:name="X27349cef2200a3425acbf7f7e952ed30f038da0"/>
    <w:p>
      <w:pPr>
        <w:pStyle w:val="Heading1"/>
      </w:pPr>
      <w:r>
        <w:t xml:space="preserve">Annotated Bibliography: The Role of the Chef in Spain Valencia</w:t>
      </w:r>
    </w:p>
    <w:p>
      <w:pPr>
        <w:pStyle w:val="FirstParagraph"/>
      </w:pPr>
      <w:r>
        <w:t xml:space="preserve">This annotated bibliography explores the multifaceted role of the chef within the culinary landscape of Spain Valencia. Valencia is not merely a geographic location but a gastronomic epicenter where the chef acts as a guardian of tradition and an agent of innovation. The selected sources examine the intersection of local ingredients—such as the protected designation of origin (PDO) rice and the orange harvest—with the professional evolution of the chef. These texts provide a comprehensive overview of how the chef in Spain Valencia navigates the pressures of modern gastronomy while maintaining the integrity of the region's historic identity.</w:t>
      </w:r>
    </w:p>
    <w:p>
      <w:pPr>
        <w:pStyle w:val="BodyText"/>
      </w:pPr>
      <w:r>
        <w:t xml:space="preserve"> </w:t>
      </w:r>
      <w:r>
        <w:t xml:space="preserve">Blasco, J., &amp; Martínez, A. (2019).</w:t>
      </w:r>
      <w:r>
        <w:t xml:space="preserve"> </w:t>
      </w:r>
      <w:r>
        <w:rPr>
          <w:iCs/>
          <w:i/>
        </w:rPr>
        <w:t xml:space="preserve">Paella: The Rice of the Albufera and the Modern Chef</w:t>
      </w:r>
      <w:r>
        <w:t xml:space="preserve">. Editorial Valenciana.</w:t>
      </w:r>
      <w:r>
        <w:t xml:space="preserve"> </w:t>
      </w:r>
    </w:p>
    <w:p>
      <w:pPr>
        <w:pStyle w:val="BodyText"/>
      </w:pPr>
      <w:r>
        <w:t xml:space="preserve">This seminal work investigates the relationship between the chef and the sacred dish of paella. Blasco and Martínez argue that the chef in Spain Valencia is the primary custodian of the "Albufera" rice ecosystem. The text details how professional chefs have moved beyond simple replication of family recipes to scientifically analyze the water-to-rice ratios and the specific heat dynamics required for authentic preparation. It is essential reading for understanding how the chef balances the rigid traditionalism of local diners with the technical demands of high-end dining. The authors highlight that in Spain Valencia, a chef's reputation is inextricably linked to their mastery of this specific grain, making the chef a critical figure in the preservation of regional agricultural practices.</w:t>
      </w:r>
    </w:p>
    <w:p>
      <w:pPr>
        <w:pStyle w:val="BodyText"/>
      </w:pPr>
      <w:r>
        <w:t xml:space="preserve"> </w:t>
      </w:r>
      <w:r>
        <w:t xml:space="preserve">Cebrián, J. (2021).</w:t>
      </w:r>
      <w:r>
        <w:t xml:space="preserve"> </w:t>
      </w:r>
      <w:r>
        <w:rPr>
          <w:iCs/>
          <w:i/>
        </w:rPr>
        <w:t xml:space="preserve">Deconstructing Tradition: The Avant-Garde Chef in the Mediterranean</w:t>
      </w:r>
      <w:r>
        <w:t xml:space="preserve">. Gastronomía Moderna Press.</w:t>
      </w:r>
      <w:r>
        <w:t xml:space="preserve"> </w:t>
      </w:r>
    </w:p>
    <w:p>
      <w:pPr>
        <w:pStyle w:val="BodyText"/>
      </w:pPr>
      <w:r>
        <w:t xml:space="preserve">Focusing on the younger generation of chefs, Cebrián explores the tension between innovation and heritage. The book profiles several chefs operating in Spain Valencia who utilize molecular gastronomy techniques to reinterpret classic Valencian flavors. The text is particularly valuable for its analysis of how these chefs justify their deviations from tradition to a conservative local audience. It suggests that the modern chef in Spain Valencia must be a diplomat, negotiating the boundaries of what is acceptable within the local culture. This source provides insight into the psychological and social pressures faced by chefs who attempt to elevate the regional cuisine to the global stage without alienating their local roots.</w:t>
      </w:r>
    </w:p>
    <w:p>
      <w:pPr>
        <w:pStyle w:val="BodyText"/>
      </w:pPr>
      <w:r>
        <w:t xml:space="preserve"> </w:t>
      </w:r>
      <w:r>
        <w:t xml:space="preserve">García, L. (2018).</w:t>
      </w:r>
      <w:r>
        <w:t xml:space="preserve"> </w:t>
      </w:r>
      <w:r>
        <w:rPr>
          <w:iCs/>
          <w:i/>
        </w:rPr>
        <w:t xml:space="preserve">The Orange and the Olive: Sustainable Sourcing for the Valencian Kitchen</w:t>
      </w:r>
      <w:r>
        <w:t xml:space="preserve">. Eco-Culinary Studies Journal, 12(3), 45-67.</w:t>
      </w:r>
      <w:r>
        <w:t xml:space="preserve"> </w:t>
      </w:r>
    </w:p>
    <w:p>
      <w:pPr>
        <w:pStyle w:val="BodyText"/>
      </w:pPr>
      <w:r>
        <w:t xml:space="preserve">This academic article examines the ethical responsibilities of the chef in Spain Valencia regarding local agriculture. García posits that the chef has become a central figure in the sustainability movement of the region. By prioritizing the use of local oranges, olives, and seafood, chefs are directly influencing the economic viability of small-scale farmers. The article provides data on how chef-led initiatives have reduced food miles and promoted biodiversity in the Valencian Community. It is a crucial resource for understanding the chef not just as a cook, but as an economic actor who shapes the agricultural landscape of Spain Valencia through purchasing decisions and menu design.</w:t>
      </w:r>
    </w:p>
    <w:p>
      <w:pPr>
        <w:pStyle w:val="BodyText"/>
      </w:pPr>
      <w:r>
        <w:t xml:space="preserve"> </w:t>
      </w:r>
      <w:r>
        <w:t xml:space="preserve">Hernández, M. (2020).</w:t>
      </w:r>
      <w:r>
        <w:t xml:space="preserve"> </w:t>
      </w:r>
      <w:r>
        <w:rPr>
          <w:iCs/>
          <w:i/>
        </w:rPr>
        <w:t xml:space="preserve">Fallas and Food: The Chef as Cultural Performer</w:t>
      </w:r>
      <w:r>
        <w:t xml:space="preserve">. Cultural Heritage and Gastronomy Review, 8(1), 112-130.</w:t>
      </w:r>
      <w:r>
        <w:t xml:space="preserve"> </w:t>
      </w:r>
    </w:p>
    <w:p>
      <w:pPr>
        <w:pStyle w:val="BodyText"/>
      </w:pPr>
      <w:r>
        <w:t xml:space="preserve">Hernández explores the unique intersection of the chef and the famous "Las Fallas" festival. The article argues that during this period, the chef in Spain Valencia transforms into a cultural performer, responsible for feeding thousands while adhering to strict traditional expectations. The text analyzes the logistical and creative challenges chefs face during the festival, highlighting the immense pressure to deliver authentic flavors under extreme time constraints. This source is vital for understanding the social role of the chef in Spain Valencia, illustrating how culinary skills are deeply embedded in the region's religious and civic celebrations. It demonstrates that the chef's authority is derived not only from technical skill but from their ability to facilitate communal identity.</w:t>
      </w:r>
    </w:p>
    <w:p>
      <w:pPr>
        <w:pStyle w:val="BodyText"/>
      </w:pPr>
      <w:r>
        <w:t xml:space="preserve"> </w:t>
      </w:r>
      <w:r>
        <w:t xml:space="preserve">López, R., &amp; Sánchez, P. (2022).</w:t>
      </w:r>
      <w:r>
        <w:t xml:space="preserve"> </w:t>
      </w:r>
      <w:r>
        <w:rPr>
          <w:iCs/>
          <w:i/>
        </w:rPr>
        <w:t xml:space="preserve">From the Market to the Plate: The Valencian Chef's Supply Chain</w:t>
      </w:r>
      <w:r>
        <w:t xml:space="preserve">. Mediterranean Culinary Economics, 5(2), 89-104.</w:t>
      </w:r>
      <w:r>
        <w:t xml:space="preserve"> </w:t>
      </w:r>
    </w:p>
    <w:p>
      <w:pPr>
        <w:pStyle w:val="BodyText"/>
      </w:pPr>
      <w:r>
        <w:t xml:space="preserve">This report provides a detailed economic analysis of the supply chain managed by chefs in Spain Valencia. López and Sánchez map the journey of ingredients from the Central Market of Valencia to the restaurant kitchen. The study reveals that the chef acts as a quality control gatekeeper, often bypassing large distributors to work directly with fishermen and farmers. This direct relationship is portrayed as a defining characteristic of the Valencian chef, distinguishing them from their counterparts in other regions. The document is highly relevant for understanding the business acumen required of a chef in Spain Valencia, emphasizing that culinary excellence is dependent on a robust, localized network of suppliers.</w:t>
      </w:r>
    </w:p>
    <w:p>
      <w:pPr>
        <w:pStyle w:val="BodyText"/>
      </w:pPr>
      <w:r>
        <w:t xml:space="preserve"> </w:t>
      </w:r>
      <w:r>
        <w:t xml:space="preserve">Martínez, E. (2017).</w:t>
      </w:r>
      <w:r>
        <w:t xml:space="preserve"> </w:t>
      </w:r>
      <w:r>
        <w:rPr>
          <w:iCs/>
          <w:i/>
        </w:rPr>
        <w:t xml:space="preserve">Women in the Valencian Kitchen: Breaking the Patriarchal Mold</w:t>
      </w:r>
      <w:r>
        <w:t xml:space="preserve">. Gender and Gastronomy Studies, 4(1), 22-40.</w:t>
      </w:r>
      <w:r>
        <w:t xml:space="preserve"> </w:t>
      </w:r>
    </w:p>
    <w:p>
      <w:pPr>
        <w:pStyle w:val="BodyText"/>
      </w:pPr>
      <w:r>
        <w:t xml:space="preserve">Martínez addresses the historical gender dynamics within the professional kitchens of Spain Valencia. The article documents the rise of female chefs who are challenging the traditionally male-dominated hierarchy of Valencian restaurants. It highlights how these chefs are reintroducing forgotten recipes and techniques that were historically preserved by women in domestic settings. This source is essential for a nuanced understanding of the chef's role in Spain Valencia, as it reveals the ongoing struggle for recognition and respect within the industry. It illustrates how the definition of the "chef" in this region is evolving to become more inclusive and representative of the broader society.</w:t>
      </w:r>
    </w:p>
    <w:p>
      <w:pPr>
        <w:pStyle w:val="BodyText"/>
      </w:pPr>
      <w:r>
        <w:t xml:space="preserve"> </w:t>
      </w:r>
      <w:r>
        <w:t xml:space="preserve">Navarro, J. (2023).</w:t>
      </w:r>
      <w:r>
        <w:t xml:space="preserve"> </w:t>
      </w:r>
      <w:r>
        <w:rPr>
          <w:iCs/>
          <w:i/>
        </w:rPr>
        <w:t xml:space="preserve">Seafood Sovereignty: The Chef and the Mediterranean Coast</w:t>
      </w:r>
      <w:r>
        <w:t xml:space="preserve">. Marine Culinary Resources, 9(4), 150-165.</w:t>
      </w:r>
      <w:r>
        <w:t xml:space="preserve"> </w:t>
      </w:r>
    </w:p>
    <w:p>
      <w:pPr>
        <w:pStyle w:val="BodyText"/>
      </w:pPr>
      <w:r>
        <w:t xml:space="preserve">This article focuses on the relationship between the chef and the Mediterranean Sea. Navarro argues that the chef in Spain Valencia plays a pivotal role in advocating for sustainable fishing practices. By refusing to serve overfished species and promoting local catches, chefs are influencing consumer behavior and policy. The text provides case studies of chefs who have collaborated with marine biologists to create menus that reflect the health of the ecosystem. This source is critical for understanding the environmental stewardship aspect of the chef's profession in Spain Valencia, positioning the chef as a guardian of the coastal environment.</w:t>
      </w:r>
    </w:p>
    <w:p>
      <w:pPr>
        <w:pStyle w:val="BodyText"/>
      </w:pPr>
      <w:r>
        <w:t xml:space="preserve"> </w:t>
      </w:r>
      <w:r>
        <w:t xml:space="preserve">Pérez, A. (2016).</w:t>
      </w:r>
      <w:r>
        <w:t xml:space="preserve"> </w:t>
      </w:r>
      <w:r>
        <w:rPr>
          <w:iCs/>
          <w:i/>
        </w:rPr>
        <w:t xml:space="preserve">The Global Palate: How Valencian Chefs Export Their Identity</w:t>
      </w:r>
      <w:r>
        <w:t xml:space="preserve">. International Culinary Trends, 11(2), 78-92.</w:t>
      </w:r>
      <w:r>
        <w:t xml:space="preserve"> </w:t>
      </w:r>
    </w:p>
    <w:p>
      <w:pPr>
        <w:pStyle w:val="BodyText"/>
      </w:pPr>
      <w:r>
        <w:t xml:space="preserve">Pérez examines the international impact of chefs originating from Spain Valencia. The article analyzes how these chefs adapt their regional cuisine for global audiences while maintaining the core essence of Valencian flavors. It discusses the challenges of explaining complex local ingredients to foreign diners and the strategies chefs use to educate their customers. This source is valuable for understanding the ambassadorial role of the chef in Spain Valencia, as they serve as cultural emissaries who promote the region's identity on the world stage. It highlights the chef's ability to translate local culture into a universal culinary language.</w:t>
      </w:r>
    </w:p>
    <w:p>
      <w:pPr>
        <w:pStyle w:val="BodyText"/>
      </w:pPr>
      <w:r>
        <w:t xml:space="preserve">Document generated for educational purposes regarding the culinary landscape of Spain Valencia.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Spain Valencia</dc:title>
  <dc:creator/>
  <dc:language>en</dc:language>
  <cp:keywords/>
  <dcterms:created xsi:type="dcterms:W3CDTF">2026-08-08T00:32:53Z</dcterms:created>
  <dcterms:modified xsi:type="dcterms:W3CDTF">2026-08-08T00:32:53Z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