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5da8df6a02a56a747ad1c2db3130e76a927862d"/>
    <w:p>
      <w:pPr>
        <w:pStyle w:val="Heading2"/>
      </w:pPr>
      <w:r>
        <w:t xml:space="preserve">The Culinary Landscape: The Chef in Dubai, United Arab Emirates</w:t>
      </w:r>
    </w:p>
    <w:p>
      <w:pPr>
        <w:pStyle w:val="FirstParagraph"/>
      </w:pPr>
      <w:r>
        <w:rPr>
          <w:bCs/>
          <w:b/>
        </w:rPr>
        <w:t xml:space="preserve">Subject:</w:t>
      </w:r>
      <w:r>
        <w:t xml:space="preserve"> </w:t>
      </w:r>
      <w:r>
        <w:t xml:space="preserve">Culinary Arts, Hospitality Management, Cultural Integration</w:t>
      </w:r>
      <w:r>
        <w:br/>
      </w:r>
      <w:r>
        <w:rPr>
          <w:bCs/>
          <w:b/>
        </w:rPr>
        <w:t xml:space="preserve">Region:</w:t>
      </w:r>
      <w:r>
        <w:t xml:space="preserve"> </w:t>
      </w:r>
      <w:r>
        <w:t xml:space="preserve">Dubai, United Arab Emirates</w:t>
      </w:r>
      <w:r>
        <w:br/>
      </w: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The culinary scene in Dubai, United Arab Emirates, represents a unique convergence of global gastronomy and traditional Emirati heritage. As a global hub for tourism and business, Dubai has attracted some of the world's most renowned chefs, creating a highly competitive and innovative environment. This annotated bibliography compiles key resources that explore the multifaceted role of the chef in this specific context. The selected works examine the challenges of cultural adaptation, the influence of luxury hospitality standards, the integration of technology in high-end kitchens, and the preservation of local Emirati cuisine amidst rapid modernization. These sources provide a comprehensive understanding of how the profession of the chef is defined, regulated, and celebrated within the dynamic framework of Dubai's food industry.</w:t>
      </w:r>
    </w:p>
    <w:bookmarkEnd w:id="22"/>
    <w:bookmarkStart w:id="31" w:name="bibliographic-entries"/>
    <w:p>
      <w:pPr>
        <w:pStyle w:val="Heading2"/>
      </w:pPr>
      <w:r>
        <w:t xml:space="preserve">Bibliographic Entries</w:t>
      </w:r>
    </w:p>
    <w:bookmarkStart w:id="23" w:name="X850b0f90c7a0da0143acd53d72afbe62787d952"/>
    <w:p>
      <w:pPr>
        <w:pStyle w:val="Heading3"/>
      </w:pPr>
      <w:r>
        <w:t xml:space="preserve">1. The Globalization of Fine Dining in the Gulf</w:t>
      </w:r>
    </w:p>
    <w:p>
      <w:pPr>
        <w:pStyle w:val="FirstParagraph"/>
      </w:pPr>
      <w:r>
        <w:t xml:space="preserve">Al-Mansoori, F., &amp; Thompson, J. (2021).</w:t>
      </w:r>
      <w:r>
        <w:t xml:space="preserve"> </w:t>
      </w:r>
      <w:r>
        <w:rPr>
          <w:iCs/>
          <w:i/>
        </w:rPr>
        <w:t xml:space="preserve">Culinary Crossroads: The Evolution of Fine Dining in the UAE</w:t>
      </w:r>
      <w:r>
        <w:t xml:space="preserve">. Dubai: Gulf Publishing House.</w:t>
      </w:r>
    </w:p>
    <w:p>
      <w:pPr>
        <w:pStyle w:val="BodyText"/>
      </w:pPr>
      <w:r>
        <w:t xml:space="preserve">This seminal work provides a historical overview of how international culinary trends have been adopted and adapted in the United Arab Emirates, with a specific focus on Dubai. The authors analyze the trajectory of the chef's role from traditional cook to celebrity status. The text is particularly valuable for understanding the regulatory environment chefs must navigate, including health and safety standards set by Dubai Municipality. It highlights how chefs in Dubai are expected to balance global Michelin-star standards with local cultural sensitivities, such as halal certification and modesty in presentation. This source is essential for any professional seeking to understand the macro-economic and cultural forces shaping the culinary profession in the region.</w:t>
      </w:r>
    </w:p>
    <w:bookmarkEnd w:id="23"/>
    <w:bookmarkStart w:id="24" w:name="X65a1ef6e30d4180af41e6ebd7e497ace1fa2b8e"/>
    <w:p>
      <w:pPr>
        <w:pStyle w:val="Heading3"/>
      </w:pPr>
      <w:r>
        <w:t xml:space="preserve">2. Emirati Heritage and Modern Interpretation</w:t>
      </w:r>
    </w:p>
    <w:p>
      <w:pPr>
        <w:pStyle w:val="FirstParagraph"/>
      </w:pPr>
      <w:r>
        <w:t xml:space="preserve">Al-Ketbi, S. (2020).</w:t>
      </w:r>
      <w:r>
        <w:t xml:space="preserve"> </w:t>
      </w:r>
      <w:r>
        <w:rPr>
          <w:iCs/>
          <w:i/>
        </w:rPr>
        <w:t xml:space="preserve">Roots of the Desert: Reviving Emirati Cuisine in Contemporary Kitchens</w:t>
      </w:r>
      <w:r>
        <w:t xml:space="preserve">. Abu Dhabi: Emirates Heritage Press.</w:t>
      </w:r>
    </w:p>
    <w:p>
      <w:pPr>
        <w:pStyle w:val="BodyText"/>
      </w:pPr>
      <w:r>
        <w:t xml:space="preserve">While focused on heritage, this book is critical for chefs operating in Dubai who aim to incorporate authentic Emirati flavors into their menus. Al-Ketbi details traditional ingredients such as camel milk, dates, and sea bream, explaining their historical significance. The text argues that the modern chef in the UAE has a responsibility to preserve these culinary traditions while innovating. It offers practical insights into sourcing local ingredients and the ethical considerations of using indigenous resources. For a chef in Dubai, this bibliography entry serves as a guide to cultural authenticity, ensuring that the representation of Emirati cuisine is respectful and accurate in a cosmopolitan setting.</w:t>
      </w:r>
    </w:p>
    <w:bookmarkEnd w:id="24"/>
    <w:bookmarkStart w:id="25" w:name="hospitality-management-in-luxury-markets"/>
    <w:p>
      <w:pPr>
        <w:pStyle w:val="Heading3"/>
      </w:pPr>
      <w:r>
        <w:t xml:space="preserve">3. Hospitality Management in Luxury Markets</w:t>
      </w:r>
    </w:p>
    <w:p>
      <w:pPr>
        <w:pStyle w:val="FirstParagraph"/>
      </w:pPr>
      <w:r>
        <w:t xml:space="preserve">Chen, L., &amp; Al-Farsi, M. (2022).</w:t>
      </w:r>
      <w:r>
        <w:t xml:space="preserve"> </w:t>
      </w:r>
      <w:r>
        <w:rPr>
          <w:iCs/>
          <w:i/>
        </w:rPr>
        <w:t xml:space="preserve">Luxury Hospitality Operations in the Middle East</w:t>
      </w:r>
      <w:r>
        <w:t xml:space="preserve">. London: Routledge.</w:t>
      </w:r>
    </w:p>
    <w:p>
      <w:pPr>
        <w:pStyle w:val="BodyText"/>
      </w:pPr>
      <w:r>
        <w:t xml:space="preserve">This academic text examines the operational demands placed on chefs working in Dubai's ultra-luxury hotel sector. It discusses the high expectations of clientele from diverse backgrounds and the pressure to deliver exceptional service alongside culinary excellence. The authors explore the hierarchical structure of professional kitchens in the UAE and the importance of cross-cultural communication among staff. The book provides data on staff retention challenges and the impact of expatriate labor on kitchen dynamics. It is a crucial resource for culinary managers and executive chefs looking to optimize team performance and maintain high standards in Dubai's competitive hospitality market.</w:t>
      </w:r>
    </w:p>
    <w:bookmarkEnd w:id="25"/>
    <w:bookmarkStart w:id="26" w:name="food-safety-and-regulatory-compliance"/>
    <w:p>
      <w:pPr>
        <w:pStyle w:val="Heading3"/>
      </w:pPr>
      <w:r>
        <w:t xml:space="preserve">4. Food Safety and Regulatory Compliance</w:t>
      </w:r>
    </w:p>
    <w:p>
      <w:pPr>
        <w:pStyle w:val="FirstParagraph"/>
      </w:pPr>
      <w:r>
        <w:t xml:space="preserve">Dubai Municipality. (2023).</w:t>
      </w:r>
      <w:r>
        <w:t xml:space="preserve"> </w:t>
      </w:r>
      <w:r>
        <w:rPr>
          <w:iCs/>
          <w:i/>
        </w:rPr>
        <w:t xml:space="preserve">Food Safety and Hygiene Guidelines for Commercial Kitchens</w:t>
      </w:r>
      <w:r>
        <w:t xml:space="preserve">. Dubai: Government of Dubai.</w:t>
      </w:r>
    </w:p>
    <w:p>
      <w:pPr>
        <w:pStyle w:val="BodyText"/>
      </w:pPr>
      <w:r>
        <w:t xml:space="preserve">As an official government document, this guideline is mandatory reading for all chefs and food business operators in Dubai. It outlines the strict health, safety, and hygiene protocols required to operate a kitchen in the emirate. The document covers temperature control, allergen management, and waste disposal, reflecting Dubai's commitment to world-class public health standards. For the chef, this resource is not just regulatory but operational, dictating daily workflows and kitchen design. Understanding these guidelines is fundamental to avoiding legal penalties and ensuring the safety of consumers in a city known for its rigorous inspection processes.</w:t>
      </w:r>
    </w:p>
    <w:bookmarkEnd w:id="26"/>
    <w:bookmarkStart w:id="27" w:name="technology-and-innovation-in-the-kitchen"/>
    <w:p>
      <w:pPr>
        <w:pStyle w:val="Heading3"/>
      </w:pPr>
      <w:r>
        <w:t xml:space="preserve">5. Technology and Innovation in the Kitchen</w:t>
      </w:r>
    </w:p>
    <w:p>
      <w:pPr>
        <w:pStyle w:val="FirstParagraph"/>
      </w:pPr>
      <w:r>
        <w:t xml:space="preserve">Rodriguez, P. (2021).</w:t>
      </w:r>
      <w:r>
        <w:t xml:space="preserve"> </w:t>
      </w:r>
      <w:r>
        <w:rPr>
          <w:iCs/>
          <w:i/>
        </w:rPr>
        <w:t xml:space="preserve">The Digital Chef: Technology Trends in Global Gastronomy</w:t>
      </w:r>
      <w:r>
        <w:t xml:space="preserve">. New York: Culinary Tech Press.</w:t>
      </w:r>
    </w:p>
    <w:p>
      <w:pPr>
        <w:pStyle w:val="BodyText"/>
      </w:pPr>
      <w:r>
        <w:t xml:space="preserve">This book explores the integration of technology in modern kitchens, with several case studies from Dubai's avant-garde restaurants. It discusses the use of molecular gastronomy, AI-driven inventory management, and automated cooking equipment. The text highlights how chefs in Dubai are at the forefront of adopting these technologies to enhance efficiency and creativity. It also addresses the ethical implications of automation on the role of the chef. For professionals in the UAE, this source offers a forward-looking perspective on how to leverage technology to stay competitive in a market that values innovation and spectacle.</w:t>
      </w:r>
    </w:p>
    <w:bookmarkEnd w:id="27"/>
    <w:bookmarkStart w:id="28" w:name="sustainability-and-ethical-sourcing"/>
    <w:p>
      <w:pPr>
        <w:pStyle w:val="Heading3"/>
      </w:pPr>
      <w:r>
        <w:t xml:space="preserve">6. Sustainability and Ethical Sourcing</w:t>
      </w:r>
    </w:p>
    <w:p>
      <w:pPr>
        <w:pStyle w:val="FirstParagraph"/>
      </w:pPr>
      <w:r>
        <w:t xml:space="preserve">Green, E., &amp; Al-Mulla, H. (2022).</w:t>
      </w:r>
      <w:r>
        <w:t xml:space="preserve"> </w:t>
      </w:r>
      <w:r>
        <w:rPr>
          <w:iCs/>
          <w:i/>
        </w:rPr>
        <w:t xml:space="preserve">Sustainable Gastronomy in Arid Climates</w:t>
      </w:r>
      <w:r>
        <w:t xml:space="preserve">. Oxford: Green Earth Publishing.</w:t>
      </w:r>
    </w:p>
    <w:p>
      <w:pPr>
        <w:pStyle w:val="BodyText"/>
      </w:pPr>
      <w:r>
        <w:t xml:space="preserve">This resource addresses the growing importance of sustainability in Dubai's food industry. It examines the challenges of sourcing fresh, local produce in an arid environment and the environmental impact of importing ingredients. The authors propose strategies for chefs to reduce food waste and support local agriculture initiatives in the UAE. The book also discusses the consumer demand for ethically sourced food in Dubai. For the modern chef, this text provides a framework for developing sustainable menus that align with global environmental goals while respecting the local ecological context.</w:t>
      </w:r>
    </w:p>
    <w:bookmarkEnd w:id="28"/>
    <w:bookmarkStart w:id="29" w:name="the-psychology-of-dining-in-dubai"/>
    <w:p>
      <w:pPr>
        <w:pStyle w:val="Heading3"/>
      </w:pPr>
      <w:r>
        <w:t xml:space="preserve">7. The Psychology of Dining in Dubai</w:t>
      </w:r>
    </w:p>
    <w:p>
      <w:pPr>
        <w:pStyle w:val="FirstParagraph"/>
      </w:pPr>
      <w:r>
        <w:t xml:space="preserve">Patel, R. (2020).</w:t>
      </w:r>
      <w:r>
        <w:t xml:space="preserve"> </w:t>
      </w:r>
      <w:r>
        <w:rPr>
          <w:iCs/>
          <w:i/>
        </w:rPr>
        <w:t xml:space="preserve">The Experience Economy: Dining as Entertainment in the UAE</w:t>
      </w:r>
      <w:r>
        <w:t xml:space="preserve">. Dubai: Experience Media.</w:t>
      </w:r>
    </w:p>
    <w:p>
      <w:pPr>
        <w:pStyle w:val="BodyText"/>
      </w:pPr>
      <w:r>
        <w:t xml:space="preserve">This article analyzes the shift from traditional dining to experiential gastronomy in Dubai. It explores how chefs are expected to create immersive dining experiences that go beyond food, incorporating storytelling, ambiance, and interactive elements. The text highlights the role of social media in shaping dining trends and the pressure on chefs to create visually stunning dishes. It provides insights into the psychological expectations of diners in Dubai, where dining is often a social and status-driven activity. This source is valuable for chefs aiming to design menus and concepts that resonate with the local market's desire for novelty and luxury.</w:t>
      </w:r>
    </w:p>
    <w:bookmarkEnd w:id="29"/>
    <w:bookmarkStart w:id="30" w:name="career-development-for-chefs-in-the-uae"/>
    <w:p>
      <w:pPr>
        <w:pStyle w:val="Heading3"/>
      </w:pPr>
      <w:r>
        <w:t xml:space="preserve">8. Career Development for Chefs in the UAE</w:t>
      </w:r>
    </w:p>
    <w:p>
      <w:pPr>
        <w:pStyle w:val="FirstParagraph"/>
      </w:pPr>
      <w:r>
        <w:t xml:space="preserve">International Culinary Center. (2023).</w:t>
      </w:r>
      <w:r>
        <w:t xml:space="preserve"> </w:t>
      </w:r>
      <w:r>
        <w:rPr>
          <w:iCs/>
          <w:i/>
        </w:rPr>
        <w:t xml:space="preserve">Career Pathways for Chefs in the Middle East</w:t>
      </w:r>
      <w:r>
        <w:t xml:space="preserve">. Online Journal of Culinary Arts, 15(2), 45-60.</w:t>
      </w:r>
    </w:p>
    <w:p>
      <w:pPr>
        <w:pStyle w:val="BodyText"/>
      </w:pPr>
      <w:r>
        <w:t xml:space="preserve">This journal article offers practical advice for chefs seeking to advance their careers in the UAE. It discusses the importance of networking, obtaining international certifications, and understanding the local labor market. The authors highlight the opportunities available in Dubai's diverse culinary scene, from high-end hotels to casual dining concepts. The article also addresses the challenges faced by expatriate chefs, including visa regulations and cultural adaptation. It serves as a roadmap for aspiring and established chefs looking to navigate the professional landscape of Dubai successfully.</w:t>
      </w:r>
    </w:p>
    <w:bookmarkEnd w:id="30"/>
    <w:bookmarkEnd w:id="31"/>
    <w:p>
      <w:pPr>
        <w:pStyle w:val="BodyText"/>
      </w:pPr>
      <w:r>
        <w:t xml:space="preserve">© 2023 Annotated Bibliography on Culinary Arts in Dubai.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Dubai, United Arab Emirates</dc:title>
  <dc:creator/>
  <dc:language>en</dc:language>
  <cp:keywords/>
  <dcterms:created xsi:type="dcterms:W3CDTF">2026-08-07T17:44:47Z</dcterms:created>
  <dcterms:modified xsi:type="dcterms:W3CDTF">2026-08-07T17:44:47Z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