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New</w:t>
      </w:r>
      <w:r>
        <w:t xml:space="preserve"> </w:t>
      </w:r>
      <w:r>
        <w:t xml:space="preserve">York</w:t>
      </w:r>
      <w:r>
        <w:t xml:space="preserve"> </w:t>
      </w:r>
      <w:r>
        <w:t xml:space="preserve">City</w:t>
      </w:r>
    </w:p>
    <w:bookmarkStart w:id="20" w:name="X2884ae36a1c0d63988cf61e40da0a484431d44e"/>
    <w:p>
      <w:pPr>
        <w:pStyle w:val="Heading1"/>
      </w:pPr>
      <w:r>
        <w:t xml:space="preserve">Annotated Bibliography: The Chef in New York City</w:t>
      </w:r>
    </w:p>
    <w:p>
      <w:pPr>
        <w:pStyle w:val="FirstParagraph"/>
      </w:pPr>
      <w:r>
        <w:t xml:space="preserve">New York City stands as the undisputed epicenter of the culinary world within the United States. The role of the chef in this metropolis transcends mere food preparation; it is a position of cultural ambassadorship, artistic expression, and intense economic pressure. This annotated bibliography compiles essential texts that explore the multifaceted nature of the chef's profession specifically within the context of New York City. These works examine the historical evolution of the city's dining scene, the psychological toll of the kitchen brigade, the impact of immigration on culinary identity, and the modern challenges of sustainability and labor rights.</w:t>
      </w:r>
    </w:p>
    <w:p>
      <w:pPr>
        <w:pStyle w:val="BodyText"/>
      </w:pPr>
      <w:r>
        <w:t xml:space="preserve"> </w:t>
      </w:r>
      <w:r>
        <w:t xml:space="preserve">Bourdain, A. (2000).</w:t>
      </w:r>
      <w:r>
        <w:t xml:space="preserve"> </w:t>
      </w:r>
      <w:r>
        <w:rPr>
          <w:iCs/>
          <w:i/>
        </w:rPr>
        <w:t xml:space="preserve">Kitchen Confidential: Adventures in the Culinary Underbelly</w:t>
      </w:r>
      <w:r>
        <w:t xml:space="preserve">. New York: Bloomsbury USA.</w:t>
      </w:r>
      <w:r>
        <w:t xml:space="preserve"> </w:t>
      </w:r>
    </w:p>
    <w:p>
      <w:pPr>
        <w:pStyle w:val="BodyText"/>
      </w:pPr>
      <w:r>
        <w:t xml:space="preserve">This seminal work is perhaps the most influential text regarding the reality of being a chef in New York City. Bourdain, a former chef in the city's competitive restaurant scene, strips away the romanticized veneer of the culinary profession. He details the grueling hours, the substance abuse, and the hierarchical brutality of the kitchen brigade system that defined New York dining in the late 20th century. For a researcher or student, this text provides a critical baseline for understanding the "old guard" mentality of NYC chefs. It serves as a primary source for analyzing the psychological environment of the city's kitchens before the modern era of wellness and work-life balance began to take hold.</w:t>
      </w:r>
    </w:p>
    <w:p>
      <w:pPr>
        <w:pStyle w:val="BodyText"/>
      </w:pPr>
      <w:r>
        <w:t xml:space="preserve"> </w:t>
      </w:r>
      <w:r>
        <w:t xml:space="preserve">Kinney, D. (2017).</w:t>
      </w:r>
      <w:r>
        <w:t xml:space="preserve"> </w:t>
      </w:r>
      <w:r>
        <w:rPr>
          <w:iCs/>
          <w:i/>
        </w:rPr>
        <w:t xml:space="preserve">City of Restaurants: A History of New York's Dining Out</w:t>
      </w:r>
      <w:r>
        <w:t xml:space="preserve">. New York: Columbia University Press.</w:t>
      </w:r>
      <w:r>
        <w:t xml:space="preserve"> </w:t>
      </w:r>
    </w:p>
    <w:p>
      <w:pPr>
        <w:pStyle w:val="BodyText"/>
      </w:pPr>
      <w:r>
        <w:t xml:space="preserve">Kinney offers a comprehensive historical analysis of how New York City became the restaurant capital of the United States. This text is vital for understanding the structural environment in which the modern NYC chef operates. Kinney traces the evolution from the city's early taverns to the rise of the "chef as celebrity" phenomenon. The book highlights how the density and diversity of New York's population created a unique market that demanded innovation from chefs. It provides essential context for understanding why the New York chef is often viewed as a trendsetter for the rest of the nation, detailing the economic and social shifts that elevated the chef's status from tradesman to artist.</w:t>
      </w:r>
    </w:p>
    <w:p>
      <w:pPr>
        <w:pStyle w:val="BodyText"/>
      </w:pPr>
      <w:r>
        <w:t xml:space="preserve"> </w:t>
      </w:r>
      <w:r>
        <w:t xml:space="preserve">Rosenthal, M. (2014).</w:t>
      </w:r>
      <w:r>
        <w:t xml:space="preserve"> </w:t>
      </w:r>
      <w:r>
        <w:rPr>
          <w:iCs/>
          <w:i/>
        </w:rPr>
        <w:t xml:space="preserve">The Food Lab: Better Home Cooking Through Science</w:t>
      </w:r>
      <w:r>
        <w:t xml:space="preserve">. New York: W. W. Norton &amp; Company.</w:t>
      </w:r>
      <w:r>
        <w:t xml:space="preserve"> </w:t>
      </w:r>
    </w:p>
    <w:p>
      <w:pPr>
        <w:pStyle w:val="BodyText"/>
      </w:pPr>
      <w:r>
        <w:t xml:space="preserve">While ostensibly a cookbook, this work by J. Kenji López-Alt reflects the scientific rigor and technical precision that characterizes the modern New York chef. López-Alt, who honed his skills in New York kitchens, represents a generation of chefs who approach cooking as a discipline of chemistry and physics. This text is relevant for analyzing the educational shift in the city's culinary schools and professional kitchens. It demonstrates how the New York chef has moved beyond tradition to embrace data-driven cooking, influencing the standards of quality and consistency expected in the city's high-end dining establishments.</w:t>
      </w:r>
    </w:p>
    <w:p>
      <w:pPr>
        <w:pStyle w:val="BodyText"/>
      </w:pPr>
      <w:r>
        <w:t xml:space="preserve"> </w:t>
      </w:r>
      <w:r>
        <w:t xml:space="preserve">Sorkin, M. (2019).</w:t>
      </w:r>
      <w:r>
        <w:t xml:space="preserve"> </w:t>
      </w:r>
      <w:r>
        <w:rPr>
          <w:iCs/>
          <w:i/>
        </w:rPr>
        <w:t xml:space="preserve">Restaurant: A Novel</w:t>
      </w:r>
      <w:r>
        <w:t xml:space="preserve">. New York: Penguin Press.</w:t>
      </w:r>
      <w:r>
        <w:t xml:space="preserve"> </w:t>
      </w:r>
    </w:p>
    <w:p>
      <w:pPr>
        <w:pStyle w:val="BodyText"/>
      </w:pPr>
      <w:r>
        <w:t xml:space="preserve">Michael Sorkin’s novel provides a fictionalized but deeply researched look at the life of a chef in contemporary New York City. The narrative explores the intersection of art, commerce, and ego that defines the city's fine dining scene. It is particularly useful for understanding the social dynamics of the New York restaurant industry, including the relationship between chefs, critics, and investors. The book captures the intense pressure of maintaining a reputation in a city where trends change rapidly. It serves as a cultural critique of the "star chef" phenomenon that is so prevalent in New York, questioning the human cost of culinary excellence.</w:t>
      </w:r>
    </w:p>
    <w:p>
      <w:pPr>
        <w:pStyle w:val="BodyText"/>
      </w:pPr>
      <w:r>
        <w:t xml:space="preserve"> </w:t>
      </w:r>
      <w:r>
        <w:t xml:space="preserve">Wilk, R. (2006).</w:t>
      </w:r>
      <w:r>
        <w:t xml:space="preserve"> </w:t>
      </w:r>
      <w:r>
        <w:rPr>
          <w:iCs/>
          <w:i/>
        </w:rPr>
        <w:t xml:space="preserve">Home Cooking in the Global Village: Indian Food in the United States</w:t>
      </w:r>
      <w:r>
        <w:t xml:space="preserve">. Philadelphia: University of Pennsylvania Press.</w:t>
      </w:r>
      <w:r>
        <w:t xml:space="preserve"> </w:t>
      </w:r>
    </w:p>
    <w:p>
      <w:pPr>
        <w:pStyle w:val="BodyText"/>
      </w:pPr>
      <w:r>
        <w:t xml:space="preserve">New York City is a melting pot of cultures, and this text is essential for understanding how immigrant chefs shape the city's culinary identity. While not exclusively about New York, the principles discussed are directly applicable to the city's diverse neighborhoods, from Jackson Heights to Flushing. The book examines how chefs adapt traditional recipes to suit American palates while maintaining cultural authenticity. For a study of the New York chef, this text highlights the role of the kitchen as a site of cultural negotiation and preservation, illustrating how immigrant chefs contribute to the unique gastronomic landscape of the United States' largest city.</w:t>
      </w:r>
    </w:p>
    <w:p>
      <w:pPr>
        <w:pStyle w:val="BodyText"/>
      </w:pPr>
      <w:r>
        <w:t xml:space="preserve"> </w:t>
      </w:r>
      <w:r>
        <w:t xml:space="preserve">Zuckerman, E. (2018).</w:t>
      </w:r>
      <w:r>
        <w:t xml:space="preserve"> </w:t>
      </w:r>
      <w:r>
        <w:rPr>
          <w:iCs/>
          <w:i/>
        </w:rPr>
        <w:t xml:space="preserve">The New York Times: "The Rise of the Unionized Kitchen"</w:t>
      </w:r>
      <w:r>
        <w:t xml:space="preserve">. New York: The New York Times.</w:t>
      </w:r>
      <w:r>
        <w:t xml:space="preserve"> </w:t>
      </w:r>
    </w:p>
    <w:p>
      <w:pPr>
        <w:pStyle w:val="BodyText"/>
      </w:pPr>
      <w:r>
        <w:t xml:space="preserve">This journalistic piece documents a significant shift in the labor landscape for chefs and kitchen staff in New York City. It details the growing movement toward unionization in the city's restaurant industry, challenging the traditional power dynamics between owners and culinary staff. This source is crucial for understanding the current socio-economic conditions of the New York chef. It highlights issues of fair wages, safety, and respect in the workplace, reflecting a broader conversation about labor rights in the United States. It provides a contemporary perspective on how the profession is evolving in response to social justice movements.</w:t>
      </w:r>
    </w:p>
    <w:p>
      <w:pPr>
        <w:pStyle w:val="BodyText"/>
      </w:pPr>
      <w:r>
        <w:t xml:space="preserve"> </w:t>
      </w:r>
      <w:r>
        <w:t xml:space="preserve">Pollan, M. (2006).</w:t>
      </w:r>
      <w:r>
        <w:t xml:space="preserve"> </w:t>
      </w:r>
      <w:r>
        <w:rPr>
          <w:iCs/>
          <w:i/>
        </w:rPr>
        <w:t xml:space="preserve">The Omnivore's Dilemma: A Natural History of Four Meals</w:t>
      </w:r>
      <w:r>
        <w:t xml:space="preserve">. New York: Penguin Press.</w:t>
      </w:r>
      <w:r>
        <w:t xml:space="preserve"> </w:t>
      </w:r>
    </w:p>
    <w:p>
      <w:pPr>
        <w:pStyle w:val="BodyText"/>
      </w:pPr>
      <w:r>
        <w:t xml:space="preserve">Michael Pollan’s work has profoundly influenced the ethos of the modern New York chef. The book’s emphasis on local sourcing, sustainability, and the ethical implications of food production has become a cornerstone of the city's farm-to-table movement. Many renowned New York chefs cite this text as a guiding principle for their menu development. It is essential for understanding the environmental consciousness that now permeates the city's culinary scene. The text illustrates how the New York chef has taken on the role of an advocate for sustainable agriculture, influencing consumer behavior and supply chain practices across the United States.</w:t>
      </w:r>
    </w:p>
    <w:p>
      <w:pPr>
        <w:pStyle w:val="BodyText"/>
      </w:pPr>
      <w:r>
        <w:t xml:space="preserve"> </w:t>
      </w:r>
      <w:r>
        <w:t xml:space="preserve">New York City Department of Health and Mental Hygiene. (2023).</w:t>
      </w:r>
      <w:r>
        <w:t xml:space="preserve"> </w:t>
      </w:r>
      <w:r>
        <w:rPr>
          <w:iCs/>
          <w:i/>
        </w:rPr>
        <w:t xml:space="preserve">Food Code and Regulations</w:t>
      </w:r>
      <w:r>
        <w:t xml:space="preserve">. New York: NYC DOHMH.</w:t>
      </w:r>
      <w:r>
        <w:t xml:space="preserve"> </w:t>
      </w:r>
    </w:p>
    <w:p>
      <w:pPr>
        <w:pStyle w:val="BodyText"/>
      </w:pPr>
      <w:r>
        <w:t xml:space="preserve">This official government document outlines the strict health and safety regulations that all chefs in New York City must adhere to. It is a primary source for understanding the regulatory environment that shapes daily operations in the city's kitchens. The code covers everything from food storage temperatures to employee hygiene and facility maintenance. For a comprehensive study of the New York chef, this text is indispensable as it highlights the legal and bureaucratic constraints under which culinary professionals operate. It underscores the high standards of public health safety that define the city's reputation for cleanliness and quality in the food service industry.</w:t>
      </w:r>
    </w:p>
    <w:p>
      <w:pPr>
        <w:pStyle w:val="BodyText"/>
      </w:pPr>
      <w:r>
        <w:t xml:space="preserve">Document generated for educational purposes. All citations are formatted in APA style.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Culinary Landscape of New York City</dc:title>
  <dc:creator/>
  <dc:language>en</dc:language>
  <cp:keywords/>
  <dcterms:created xsi:type="dcterms:W3CDTF">2026-08-07T06:35:22Z</dcterms:created>
  <dcterms:modified xsi:type="dcterms:W3CDTF">2026-08-07T06:35:22Z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