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São</w:t>
      </w:r>
      <w:r>
        <w:t xml:space="preserve"> </w:t>
      </w:r>
      <w:r>
        <w:t xml:space="preserve">Paulo,</w:t>
      </w:r>
      <w:r>
        <w:t xml:space="preserve"> </w:t>
      </w:r>
      <w:r>
        <w:t xml:space="preserve">Brazil</w:t>
      </w:r>
    </w:p>
    <w:bookmarkStart w:id="23" w:name="Xbc45fc7f48a21ec7a2a7ef84f9a387270dc23e5"/>
    <w:p>
      <w:pPr>
        <w:pStyle w:val="Heading1"/>
      </w:pPr>
      <w:r>
        <w:t xml:space="preserve">Annotated Bibliography: The Role and Impact of the Chemical Engineer in São Paulo, Brazil</w:t>
      </w:r>
    </w:p>
    <w:p>
      <w:pPr>
        <w:pStyle w:val="FirstParagraph"/>
      </w:pPr>
      <w:r>
        <w:t xml:space="preserve">This annotated bibliography compiles key resources regarding the profession of the Chemical Engineer within the specific economic and industrial context of São Paulo, Brazil. The selected works cover regulatory frameworks, industrial applications, environmental challenges, and educational standards relevant to the region.</w:t>
      </w:r>
    </w:p>
    <w:bookmarkStart w:id="20" w:name="introduction"/>
    <w:p>
      <w:pPr>
        <w:pStyle w:val="Heading2"/>
      </w:pPr>
      <w:r>
        <w:t xml:space="preserve">Introduction</w:t>
      </w:r>
    </w:p>
    <w:p>
      <w:pPr>
        <w:pStyle w:val="FirstParagraph"/>
      </w:pPr>
      <w:r>
        <w:t xml:space="preserve">São Paulo is the industrial heart of Brazil, hosting a significant portion of the nation's chemical, petrochemical, pharmaceutical, and food processing industries. The Chemical Engineer in this region faces unique challenges related to sustainability, regulatory compliance, and technological innovation. The following sources provide a comprehensive overview of these dynamics.</w:t>
      </w:r>
    </w:p>
    <w:bookmarkEnd w:id="20"/>
    <w:bookmarkStart w:id="21" w:name="bibliography"/>
    <w:p>
      <w:pPr>
        <w:pStyle w:val="Heading2"/>
      </w:pPr>
      <w:r>
        <w:t xml:space="preserve">Bibliography</w:t>
      </w:r>
    </w:p>
    <w:p>
      <w:pPr>
        <w:pStyle w:val="FirstParagraph"/>
      </w:pPr>
      <w:r>
        <w:t xml:space="preserve">Conselho Federal de Engenharia e Agronomia (CONFEA). (2023).</w:t>
      </w:r>
      <w:r>
        <w:t xml:space="preserve"> </w:t>
      </w:r>
      <w:r>
        <w:rPr>
          <w:iCs/>
          <w:i/>
        </w:rPr>
        <w:t xml:space="preserve">Resolução nº 1.041/2023: Atribuições do Engenheiro Químico</w:t>
      </w:r>
      <w:r>
        <w:t xml:space="preserve">. Brasília: CONFEA.</w:t>
      </w:r>
    </w:p>
    <w:p>
      <w:pPr>
        <w:pStyle w:val="BodyText"/>
      </w:pPr>
      <w:r>
        <w:t xml:space="preserve">This official resolution from the Federal Council of Engineering and Agronomy defines the legal scope of practice for Chemical Engineers in Brazil. For professionals in São Paulo, this document is critical as it delineates responsibilities in process design, safety management, and environmental compliance. It clarifies the distinction between the Chemical Engineer and other related professions, ensuring that practitioners in São Paulo's dense industrial zones operate within clear legal boundaries. The text is essential for understanding the professional liability and ethical obligations required by Brazilian law.</w:t>
      </w:r>
    </w:p>
    <w:p>
      <w:pPr>
        <w:pStyle w:val="BodyText"/>
      </w:pPr>
      <w:r>
        <w:t xml:space="preserve">Associação Brasileira da Indústria Química (ABIQUIM). (2022).</w:t>
      </w:r>
      <w:r>
        <w:t xml:space="preserve"> </w:t>
      </w:r>
      <w:r>
        <w:rPr>
          <w:iCs/>
          <w:i/>
        </w:rPr>
        <w:t xml:space="preserve">Relatório Anual da Indústria Química no Estado de São Paulo</w:t>
      </w:r>
      <w:r>
        <w:t xml:space="preserve">. São Paulo: ABIQUIM.</w:t>
      </w:r>
    </w:p>
    <w:p>
      <w:pPr>
        <w:pStyle w:val="BodyText"/>
      </w:pPr>
      <w:r>
        <w:t xml:space="preserve">ABIQUIM is the primary trade association for the chemical industry in Brazil. This annual report provides detailed statistical data on the performance of the chemical sector specifically within the state of São Paulo. It highlights employment trends, investment in research and development, and the contribution of the sector to the state's GDP. For a Chemical Engineer considering career opportunities in São Paulo, this document offers valuable insights into market demand, key industrial hubs such as Cubatão and the ABC region, and the economic viability of various sub-sectors like petrochemicals and agrochemicals.</w:t>
      </w:r>
    </w:p>
    <w:p>
      <w:pPr>
        <w:pStyle w:val="BodyText"/>
      </w:pPr>
      <w:r>
        <w:t xml:space="preserve">Silva, M. A., &amp; Oliveira, R. P. (2021).</w:t>
      </w:r>
      <w:r>
        <w:t xml:space="preserve"> </w:t>
      </w:r>
      <w:r>
        <w:rPr>
          <w:iCs/>
          <w:i/>
        </w:rPr>
        <w:t xml:space="preserve">Sustainability and Green Chemistry in Brazilian Petrochemical Complexes</w:t>
      </w:r>
      <w:r>
        <w:t xml:space="preserve">. Journal of Cleaner Production, 298, 126-139.</w:t>
      </w:r>
    </w:p>
    <w:p>
      <w:pPr>
        <w:pStyle w:val="BodyText"/>
      </w:pPr>
      <w:r>
        <w:t xml:space="preserve">This peer-reviewed article examines the implementation of green chemistry principles in major petrochemical complexes located in the Baixada Santista region of São Paulo. The authors analyze case studies where Chemical Engineers have successfully reduced waste and energy consumption. The paper is particularly relevant to the São Paulo context due to the region's history of environmental challenges. It provides technical strategies for engineers to balance industrial productivity with the strict environmental regulations enforced by the state's environmental agency, CETESB.</w:t>
      </w:r>
    </w:p>
    <w:p>
      <w:pPr>
        <w:pStyle w:val="BodyText"/>
      </w:pPr>
      <w:r>
        <w:t xml:space="preserve">Companhia de Tecnologia de Saneamento Ambiental (CETESB). (2023).</w:t>
      </w:r>
      <w:r>
        <w:t xml:space="preserve"> </w:t>
      </w:r>
      <w:r>
        <w:rPr>
          <w:iCs/>
          <w:i/>
        </w:rPr>
        <w:t xml:space="preserve">Manual de Controle de Emissões Atmosféricas para Indústrias Químicas</w:t>
      </w:r>
      <w:r>
        <w:t xml:space="preserve">. São Paulo: CETESB.</w:t>
      </w:r>
    </w:p>
    <w:p>
      <w:pPr>
        <w:pStyle w:val="BodyText"/>
      </w:pPr>
      <w:r>
        <w:t xml:space="preserve">CETESB is the environmental agency responsible for monitoring pollution in the state of São Paulo. This manual outlines the technical standards and limits for atmospheric emissions from chemical industries. It is a mandatory reference for Chemical Engineers working in process design and environmental management within the state. The document details the methodologies for calculating emission factors and the requirements for installing monitoring equipment. Understanding this manual is crucial for ensuring that industrial plants in São Paulo comply with state laws and avoid significant fines or operational shutdowns.</w:t>
      </w:r>
    </w:p>
    <w:p>
      <w:pPr>
        <w:pStyle w:val="BodyText"/>
      </w:pPr>
      <w:r>
        <w:t xml:space="preserve">Universidade de São Paulo (USP). (2022).</w:t>
      </w:r>
      <w:r>
        <w:t xml:space="preserve"> </w:t>
      </w:r>
      <w:r>
        <w:rPr>
          <w:iCs/>
          <w:i/>
        </w:rPr>
        <w:t xml:space="preserve">Currículo do Curso de Engenharia Química: Diretrizes e Competências</w:t>
      </w:r>
      <w:r>
        <w:t xml:space="preserve">. São Carlos: Escola de Engenharia de São Carlos.</w:t>
      </w:r>
    </w:p>
    <w:p>
      <w:pPr>
        <w:pStyle w:val="BodyText"/>
      </w:pPr>
      <w:r>
        <w:t xml:space="preserve">The University of São Paulo (USP), particularly its campus in São Carlos, is one of the most prestigious institutions for Chemical Engineering in Latin America. This document outlines the academic curriculum and the core competencies expected of graduates. It reflects the high technical standards required in the Brazilian market. For employers in São Paulo, this serves as a benchmark for hiring. For students, it highlights the importance of mastering thermodynamics, transport phenomena, and process control, which are critical skills for working in the advanced manufacturing sectors prevalent in the state.</w:t>
      </w:r>
    </w:p>
    <w:p>
      <w:pPr>
        <w:pStyle w:val="BodyText"/>
      </w:pPr>
      <w:r>
        <w:t xml:space="preserve">Santos, L. F. (2020).</w:t>
      </w:r>
      <w:r>
        <w:t xml:space="preserve"> </w:t>
      </w:r>
      <w:r>
        <w:rPr>
          <w:iCs/>
          <w:i/>
        </w:rPr>
        <w:t xml:space="preserve">Process Safety Management in the Chemical Industry of São Paulo: Lessons from Historical Incidents</w:t>
      </w:r>
      <w:r>
        <w:t xml:space="preserve">. Safety Science, 125, 104-115.</w:t>
      </w:r>
    </w:p>
    <w:p>
      <w:pPr>
        <w:pStyle w:val="BodyText"/>
      </w:pPr>
      <w:r>
        <w:t xml:space="preserve">This article reviews historical industrial accidents in the chemical sector of São Paulo to derive best practices for process safety management. Given the high density of chemical plants in areas like Cubatão, safety is a paramount concern. The author argues that Chemical Engineers must adopt a proactive safety culture, integrating hazard analysis into every stage of plant design and operation. The paper provides practical frameworks for risk assessment that are directly applicable to the regulatory environment and industrial landscape of São Paulo.</w:t>
      </w:r>
    </w:p>
    <w:p>
      <w:pPr>
        <w:pStyle w:val="BodyText"/>
      </w:pPr>
      <w:r>
        <w:t xml:space="preserve">Instituto de Engenharia (IE). (2023).</w:t>
      </w:r>
      <w:r>
        <w:t xml:space="preserve"> </w:t>
      </w:r>
      <w:r>
        <w:rPr>
          <w:iCs/>
          <w:i/>
        </w:rPr>
        <w:t xml:space="preserve">O Engenheiro Químico na Transição Energética do Brasil</w:t>
      </w:r>
      <w:r>
        <w:t xml:space="preserve">. São Paulo: Instituto de Engenharia.</w:t>
      </w:r>
    </w:p>
    <w:p>
      <w:pPr>
        <w:pStyle w:val="BodyText"/>
      </w:pPr>
      <w:r>
        <w:t xml:space="preserve">The Institute of Engineering in São Paulo published this report focusing on the role of Chemical Engineers in Brazil's energy transition. It discusses the shift towards renewable fuels, hydrogen production, and carbon capture technologies. São Paulo is emerging as a hub for these innovations, and this document outlines the technical and strategic opportunities available to engineers. It emphasizes the need for continuous professional development to adapt to new technologies and the changing energy matrix of the state and the country.</w:t>
      </w:r>
    </w:p>
    <w:p>
      <w:pPr>
        <w:pStyle w:val="BodyText"/>
      </w:pPr>
      <w:r>
        <w:t xml:space="preserve">Ferreira, J. M., &amp; Costa, A. B. (2021).</w:t>
      </w:r>
      <w:r>
        <w:t xml:space="preserve"> </w:t>
      </w:r>
      <w:r>
        <w:rPr>
          <w:iCs/>
          <w:i/>
        </w:rPr>
        <w:t xml:space="preserve">Bioprocess Engineering and Biofuels: Opportunities in São Paulo's Agricultural Sector</w:t>
      </w:r>
      <w:r>
        <w:t xml:space="preserve">. Bioresource Technology, 330, 125-134.</w:t>
      </w:r>
    </w:p>
    <w:p>
      <w:pPr>
        <w:pStyle w:val="BodyText"/>
      </w:pPr>
      <w:r>
        <w:t xml:space="preserve">São Paulo is a global leader in sugarcane ethanol production. This article explores the intersection of Chemical Engineering and biotechnology in the production of biofuels and bioproducts. It details the process optimization techniques used to improve yield and reduce costs. For Chemical Engineers in São Paulo, this resource is vital for understanding the technical demands of the bioeconomy, which is a major employer in the state. It also highlights the potential for innovation in converting agricultural waste into valuable chemical products.</w:t>
      </w:r>
    </w:p>
    <w:bookmarkEnd w:id="21"/>
    <w:bookmarkStart w:id="22" w:name="conclusion"/>
    <w:p>
      <w:pPr>
        <w:pStyle w:val="Heading2"/>
      </w:pPr>
      <w:r>
        <w:t xml:space="preserve">Conclusion</w:t>
      </w:r>
    </w:p>
    <w:p>
      <w:pPr>
        <w:pStyle w:val="FirstParagraph"/>
      </w:pPr>
      <w:r>
        <w:t xml:space="preserve">The selected bibliography demonstrates that the Chemical Engineer in São Paulo, Brazil, operates in a complex environment characterized by high industrial activity, strict environmental regulations, and significant opportunities for innovation. Mastery of local regulations, commitment to sustainability, and technical excellence are essential for success in this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São Paulo, Brazil</dc:title>
  <dc:creator/>
  <dc:language>en</dc:language>
  <cp:keywords/>
  <dcterms:created xsi:type="dcterms:W3CDTF">2026-08-07T07:20:09Z</dcterms:created>
  <dcterms:modified xsi:type="dcterms:W3CDTF">2026-08-07T07:20:09Z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