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Osaka,</w:t>
      </w:r>
      <w:r>
        <w:t xml:space="preserve"> </w:t>
      </w:r>
      <w:r>
        <w:t xml:space="preserve">Japan</w:t>
      </w:r>
    </w:p>
    <w:bookmarkStart w:id="22" w:name="X02e1e2a489d97fa4739688239c5d504ee079645"/>
    <w:p>
      <w:pPr>
        <w:pStyle w:val="Heading1"/>
      </w:pPr>
      <w:r>
        <w:t xml:space="preserve">Annotated Bibliography: The Role of the Chemical Engineer in the Industrial Landscape of Osaka, Japan</w:t>
      </w:r>
    </w:p>
    <w:p>
      <w:pPr>
        <w:pStyle w:val="FirstParagraph"/>
      </w:pPr>
      <w:r>
        <w:t xml:space="preserve">This annotated bibliography compiles essential literature regarding the profession of the</w:t>
      </w:r>
      <w:r>
        <w:t xml:space="preserve"> </w:t>
      </w:r>
      <w:r>
        <w:t xml:space="preserve">Chemical Engineer</w:t>
      </w:r>
      <w:r>
        <w:t xml:space="preserve"> </w:t>
      </w:r>
      <w:r>
        <w:t xml:space="preserve">within the specific economic and industrial context of</w:t>
      </w:r>
      <w:r>
        <w:t xml:space="preserve"> </w:t>
      </w:r>
      <w:r>
        <w:t xml:space="preserve">Japan</w:t>
      </w:r>
      <w:r>
        <w:t xml:space="preserve">, with a focused emphasis on the</w:t>
      </w:r>
      <w:r>
        <w:t xml:space="preserve"> </w:t>
      </w:r>
      <w:r>
        <w:t xml:space="preserve">Osaka</w:t>
      </w:r>
      <w:r>
        <w:t xml:space="preserve"> </w:t>
      </w:r>
      <w:r>
        <w:t xml:space="preserve">metropolitan area. The selected sources examine the historical significance of Osaka as a chemical hub, the current regulatory environment, the shift toward sustainable engineering, and the professional requirements for engineers operating in this region.</w:t>
      </w:r>
    </w:p>
    <w:bookmarkStart w:id="20" w:name="introduction"/>
    <w:p>
      <w:pPr>
        <w:pStyle w:val="Heading2"/>
      </w:pPr>
      <w:r>
        <w:t xml:space="preserve">Introduction</w:t>
      </w:r>
    </w:p>
    <w:p>
      <w:pPr>
        <w:pStyle w:val="FirstParagraph"/>
      </w:pPr>
      <w:r>
        <w:t xml:space="preserve">Osaka, historically known as the "Kitchen of Japan," has evolved into a global powerhouse for chemical manufacturing and biotechnology. For a Chemical Engineer, understanding the local industrial ecosystem is as critical as mastering thermodynamics or fluid mechanics. The following entries provide a comprehensive overview of the technical, regulatory, and cultural frameworks that define chemical engineering practice in Osaka today.</w:t>
      </w:r>
    </w:p>
    <w:p>
      <w:pPr>
        <w:pStyle w:val="BodyText"/>
      </w:pPr>
      <w:r>
        <w:t xml:space="preserve">Ministry of Economy, Trade and Industry (METI). (2023).</w:t>
      </w:r>
      <w:r>
        <w:t xml:space="preserve"> </w:t>
      </w:r>
      <w:r>
        <w:rPr>
          <w:iCs/>
          <w:i/>
        </w:rPr>
        <w:t xml:space="preserve">Japan's Chemical Industry Outlook: Regional Hubs and Future Growth Strategies</w:t>
      </w:r>
      <w:r>
        <w:t xml:space="preserve">. Tokyo: METI Publications.</w:t>
      </w:r>
    </w:p>
    <w:p>
      <w:pPr>
        <w:pStyle w:val="BodyText"/>
      </w:pPr>
      <w:r>
        <w:t xml:space="preserve">This government report provides a macroeconomic analysis of the chemical sector in Japan. It specifically highlights the Osaka-Kobe-Kyoto (Keihanshin) region as a critical node for petrochemicals and advanced materials. For a Chemical Engineer considering employment in Osaka, this document is vital for understanding the national policy direction, including subsidies for green technology and the government's push for carbon neutrality by 2050. It outlines how Osaka's industrial parks are being retrofitted to support modern chemical processing standards.</w:t>
      </w:r>
    </w:p>
    <w:p>
      <w:pPr>
        <w:pStyle w:val="BodyText"/>
      </w:pPr>
      <w:r>
        <w:t xml:space="preserve">Tanaka, H., &amp; Suzuki, Y. (2022).</w:t>
      </w:r>
      <w:r>
        <w:t xml:space="preserve"> </w:t>
      </w:r>
      <w:r>
        <w:rPr>
          <w:iCs/>
          <w:i/>
        </w:rPr>
        <w:t xml:space="preserve">Process Safety Management in the Keihanshin Industrial Zone</w:t>
      </w:r>
      <w:r>
        <w:t xml:space="preserve">. Journal of Japanese Chemical Engineering, 45(3), 112-129.</w:t>
      </w:r>
    </w:p>
    <w:p>
      <w:pPr>
        <w:pStyle w:val="BodyText"/>
      </w:pPr>
      <w:r>
        <w:t xml:space="preserve">This academic paper focuses on the stringent safety protocols required in Osaka's dense industrial zones. Given the proximity of chemical plants to urban residential areas in Osaka, safety engineering is paramount. The authors detail the specific Japanese Industrial Standards (JIS) that Chemical Engineers must adhere to when designing reactors and storage facilities. The text is particularly relevant for engineers tasked with risk assessment and hazard analysis in Osaka's complex infrastructure.</w:t>
      </w:r>
    </w:p>
    <w:p>
      <w:pPr>
        <w:pStyle w:val="BodyText"/>
      </w:pPr>
      <w:r>
        <w:t xml:space="preserve">Osaka Prefecture Government. (2021).</w:t>
      </w:r>
      <w:r>
        <w:t xml:space="preserve"> </w:t>
      </w:r>
      <w:r>
        <w:rPr>
          <w:iCs/>
          <w:i/>
        </w:rPr>
        <w:t xml:space="preserve">Environmental Regulations for Industrial Facilities: A Guide for Engineers and Plant Managers</w:t>
      </w:r>
      <w:r>
        <w:t xml:space="preserve">. Osaka: Department of Environment.</w:t>
      </w:r>
    </w:p>
    <w:p>
      <w:pPr>
        <w:pStyle w:val="BodyText"/>
      </w:pPr>
      <w:r>
        <w:t xml:space="preserve">This official guideline serves as a practical manual for compliance. It details the local ordinances governing emissions, wastewater treatment, and waste disposal specific to Osaka Prefecture. For a Chemical Engineer, this resource is indispensable for designing processes that meet local environmental laws. It covers the technical specifications for scrubbers, filtration systems, and effluent treatment plants required to operate legally within Osaka's industrial districts, such as the Sakai and Yao areas.</w:t>
      </w:r>
    </w:p>
    <w:p>
      <w:pPr>
        <w:pStyle w:val="BodyText"/>
      </w:pPr>
      <w:r>
        <w:t xml:space="preserve">Yamamoto, K. (2020).</w:t>
      </w:r>
      <w:r>
        <w:t xml:space="preserve"> </w:t>
      </w:r>
      <w:r>
        <w:rPr>
          <w:iCs/>
          <w:i/>
        </w:rPr>
        <w:t xml:space="preserve">The Evolution of Petrochemical Clusters: A Case Study of Osaka Bay</w:t>
      </w:r>
      <w:r>
        <w:t xml:space="preserve">. International Journal of Chemical Engineering &amp; Technology, 11(2), 45-60.</w:t>
      </w:r>
    </w:p>
    <w:p>
      <w:pPr>
        <w:pStyle w:val="BodyText"/>
      </w:pPr>
      <w:r>
        <w:t xml:space="preserve">This historical analysis traces the development of the chemical industry along Osaka Bay. It explains how the region transitioned from basic petrochemical production to high-value specialty chemicals and pharmaceuticals. Understanding this evolution helps a Chemical Engineer appreciate the existing infrastructure and supply chain networks in Osaka. The article also discusses the challenges of aging infrastructure and the engineering solutions being implemented to modernize these legacy plants.</w:t>
      </w:r>
    </w:p>
    <w:p>
      <w:pPr>
        <w:pStyle w:val="BodyText"/>
      </w:pPr>
      <w:r>
        <w:t xml:space="preserve">International Society of Automation (ISA). (2023).</w:t>
      </w:r>
      <w:r>
        <w:t xml:space="preserve"> </w:t>
      </w:r>
      <w:r>
        <w:rPr>
          <w:iCs/>
          <w:i/>
        </w:rPr>
        <w:t xml:space="preserve">Automation and Digitalization in Japanese Chemical Plants: The Osaka Model</w:t>
      </w:r>
      <w:r>
        <w:t xml:space="preserve">. Research Report Series.</w:t>
      </w:r>
    </w:p>
    <w:p>
      <w:pPr>
        <w:pStyle w:val="BodyText"/>
      </w:pPr>
      <w:r>
        <w:t xml:space="preserve">This report examines the integration of Industry 4.0 technologies in Osaka's chemical sector. It highlights how Chemical Engineers in Japan are increasingly required to possess skills in process control, data analytics, and automation. The document provides case studies of Osaka-based firms utilizing AI for predictive maintenance and optimization of chemical processes. It is a crucial read for engineers looking to align their technical skillset with the digital transformation occurring in the region.</w:t>
      </w:r>
    </w:p>
    <w:p>
      <w:pPr>
        <w:pStyle w:val="BodyText"/>
      </w:pPr>
      <w:r>
        <w:t xml:space="preserve">Naito, R. (2019).</w:t>
      </w:r>
      <w:r>
        <w:t xml:space="preserve"> </w:t>
      </w:r>
      <w:r>
        <w:rPr>
          <w:iCs/>
          <w:i/>
        </w:rPr>
        <w:t xml:space="preserve">Cultural Competence for Foreign Engineers in Japanese Industry</w:t>
      </w:r>
      <w:r>
        <w:t xml:space="preserve">. Tokyo: Springer Japan.</w:t>
      </w:r>
    </w:p>
    <w:p>
      <w:pPr>
        <w:pStyle w:val="BodyText"/>
      </w:pPr>
      <w:r>
        <w:t xml:space="preserve">While not purely technical, this book is essential for any Chemical Engineer working in Japan. It addresses the unique workplace culture, communication styles, and hierarchical structures prevalent in Japanese engineering firms. For an engineer relocating to Osaka, understanding concepts like "nemawashi" (consensus building) and the importance of precision and punctuality is critical for professional success. The book offers practical advice on navigating cross-cultural teams in high-stakes engineering environments.</w:t>
      </w:r>
    </w:p>
    <w:p>
      <w:pPr>
        <w:pStyle w:val="BodyText"/>
      </w:pPr>
      <w:r>
        <w:t xml:space="preserve">Green Chemistry Network Japan. (2022).</w:t>
      </w:r>
      <w:r>
        <w:t xml:space="preserve"> </w:t>
      </w:r>
      <w:r>
        <w:rPr>
          <w:iCs/>
          <w:i/>
        </w:rPr>
        <w:t xml:space="preserve">Sustainable Chemical Engineering Practices in Urban Environments</w:t>
      </w:r>
      <w:r>
        <w:t xml:space="preserve">. Osaka: GCNJ Regional Chapter.</w:t>
      </w:r>
    </w:p>
    <w:p>
      <w:pPr>
        <w:pStyle w:val="BodyText"/>
      </w:pPr>
      <w:r>
        <w:t xml:space="preserve">This publication focuses on the application of green chemistry principles within the constraints of an urban setting like Osaka. It discusses innovative engineering solutions for reducing the carbon footprint of chemical manufacturing. The text is highly relevant for Chemical Engineers involved in R&amp;D or process design, offering insights into bio-based materials, energy-efficient reactors, and circular economy models that are gaining traction in Osaka's industrial policy.</w:t>
      </w:r>
    </w:p>
    <w:p>
      <w:pPr>
        <w:pStyle w:val="BodyText"/>
      </w:pPr>
      <w:r>
        <w:t xml:space="preserve">Japan Chemical Industry Association (JCIA). (2023).</w:t>
      </w:r>
      <w:r>
        <w:t xml:space="preserve"> </w:t>
      </w:r>
      <w:r>
        <w:rPr>
          <w:iCs/>
          <w:i/>
        </w:rPr>
        <w:t xml:space="preserve">Workforce Development and Certification for Chemical Engineers in Japan</w:t>
      </w:r>
      <w:r>
        <w:t xml:space="preserve">. Industry White Paper.</w:t>
      </w:r>
    </w:p>
    <w:p>
      <w:pPr>
        <w:pStyle w:val="BodyText"/>
      </w:pPr>
      <w:r>
        <w:t xml:space="preserve">This white paper outlines the educational and certification requirements for practicing as a Chemical Engineer in Japan. It details the role of the Japan Institute of Chemical Engineers (JChE) and the importance of obtaining the "Registered Chemical Engineer" designation. For professionals in Osaka, this document clarifies the legal and professional standards expected in the workplace, including continuing education requirements and ethical guidelines specific to the Japanese context.</w:t>
      </w:r>
    </w:p>
    <w:bookmarkEnd w:id="20"/>
    <w:bookmarkStart w:id="21" w:name="conclusion"/>
    <w:p>
      <w:pPr>
        <w:pStyle w:val="Heading2"/>
      </w:pPr>
      <w:r>
        <w:t xml:space="preserve">Conclusion</w:t>
      </w:r>
    </w:p>
    <w:p>
      <w:pPr>
        <w:pStyle w:val="FirstParagraph"/>
      </w:pPr>
      <w:r>
        <w:t xml:space="preserve">The profession of the Chemical Engineer in Osaka, Japan, is defined by a unique intersection of advanced technology, strict regulatory compliance, and deep-rooted industrial tradition. The literature reviewed above demonstrates that success in this field requires not only technical expertise in process design and safety but also a thorough understanding of local environmental laws, cultural norms, and the evolving landscape of sustainable engineering. These resources provide a solid foundation for any engineer seeking to contribute to the dynamic chemical industry of Osaka.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Osaka, Japan</dc:title>
  <dc:creator/>
  <dc:language>en</dc:language>
  <cp:keywords/>
  <dcterms:created xsi:type="dcterms:W3CDTF">2026-08-07T00:57:50Z</dcterms:created>
  <dcterms:modified xsi:type="dcterms:W3CDTF">2026-08-07T00:57:50Z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