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1" w:name="annotated-bibliography"/>
    <w:p>
      <w:pPr>
        <w:pStyle w:val="Heading1"/>
      </w:pPr>
      <w:r>
        <w:t xml:space="preserve">Annotated Bibliography</w:t>
      </w:r>
    </w:p>
    <w:bookmarkStart w:id="20" w:name="Xf333a4ced08fab7e06bf7ca63b820f840998f31"/>
    <w:p>
      <w:pPr>
        <w:pStyle w:val="Heading2"/>
      </w:pPr>
      <w:r>
        <w:t xml:space="preserve">The Role and Impact of the Chemical Engineer in Islamabad, Pakistan</w:t>
      </w:r>
    </w:p>
    <w:p>
      <w:pPr>
        <w:pStyle w:val="FirstParagraph"/>
      </w:pPr>
      <w:r>
        <w:t xml:space="preserve">Prepared for: Academic and Industrial Reference</w:t>
      </w:r>
      <w:r>
        <w:br/>
      </w:r>
      <w:r>
        <w:t xml:space="preserve">Location Focus: Islamabad, Pakistan</w:t>
      </w:r>
      <w:r>
        <w:br/>
      </w:r>
      <w:r>
        <w:t xml:space="preserve">Subject: Chemical Engineering Applications and Policy</w:t>
      </w:r>
    </w:p>
    <w:bookmarkEnd w:id="20"/>
    <w:bookmarkEnd w:id="21"/>
    <w:p>
      <w:pPr>
        <w:pStyle w:val="BodyText"/>
      </w:pPr>
      <w:r>
        <w:t xml:space="preserve">This annotated bibliography compiles key resources regarding the profession of the</w:t>
      </w:r>
      <w:r>
        <w:t xml:space="preserve"> </w:t>
      </w:r>
      <w:r>
        <w:rPr>
          <w:bCs/>
          <w:b/>
        </w:rPr>
        <w:t xml:space="preserve">Chemical Engineer</w:t>
      </w:r>
      <w:r>
        <w:t xml:space="preserve"> </w:t>
      </w:r>
      <w:r>
        <w:t xml:space="preserve">within the specific context of</w:t>
      </w:r>
      <w:r>
        <w:t xml:space="preserve"> </w:t>
      </w:r>
      <w:r>
        <w:rPr>
          <w:bCs/>
          <w:b/>
        </w:rPr>
        <w:t xml:space="preserve">Pakistan Islamabad</w:t>
      </w:r>
      <w:r>
        <w:t xml:space="preserve">. As the capital city, Islamabad serves as a hub for policy-making, research institutions, and specialized industrial zones. The chemical engineer in this region faces unique challenges related to water treatment, pharmaceutical manufacturing, energy efficiency, and environmental compliance. The following entries provide a comprehensive overview of the technical, regulatory, and economic landscape that defines chemical engineering practice in the Islamabad Capital Territory (ICT) and its surrounding industrial corridors.</w:t>
      </w:r>
    </w:p>
    <w:p>
      <w:pPr>
        <w:pStyle w:val="BodyText"/>
      </w:pPr>
      <w:r>
        <w:t xml:space="preserve"> </w:t>
      </w:r>
      <w:r>
        <w:t xml:space="preserve">Engineering Council of Pakistan (ECP). (2022).</w:t>
      </w:r>
      <w:r>
        <w:t xml:space="preserve"> </w:t>
      </w:r>
      <w:r>
        <w:rPr>
          <w:iCs/>
          <w:i/>
        </w:rPr>
        <w:t xml:space="preserve">Code of Professional Conduct and Practice for Chemical Engineers in Pakistan</w:t>
      </w:r>
      <w:r>
        <w:t xml:space="preserve">. Islamabad: ECP Headquarters.</w:t>
      </w:r>
      <w:r>
        <w:t xml:space="preserve"> </w:t>
      </w:r>
    </w:p>
    <w:p>
      <w:pPr>
        <w:pStyle w:val="BodyText"/>
      </w:pPr>
      <w:r>
        <w:t xml:space="preserve">This foundational document outlines the ethical and technical standards required for a chemical engineer practicing in Pakistan. Specifically relevant to Islamabad, it details the regulatory framework for industrial projects within the Capital Development Authority (CDA) jurisdiction. The text emphasizes the engineer's responsibility in ensuring that chemical processes do not compromise the environmental integrity of the Margalla Hills and the Rawal Lake ecosystem. For any chemical engineer seeking licensure or employment in Islamabad-based firms, this code is the primary reference for legal compliance and professional accountability.</w:t>
      </w:r>
    </w:p>
    <w:p>
      <w:pPr>
        <w:pStyle w:val="BodyText"/>
      </w:pPr>
      <w:r>
        <w:t xml:space="preserve"> </w:t>
      </w:r>
      <w:r>
        <w:t xml:space="preserve">National Institute of Chemistry (NIC). (2023).</w:t>
      </w:r>
      <w:r>
        <w:t xml:space="preserve"> </w:t>
      </w:r>
      <w:r>
        <w:rPr>
          <w:iCs/>
          <w:i/>
        </w:rPr>
        <w:t xml:space="preserve">Advancements in Pharmaceutical Process Engineering in the Islamabad Region</w:t>
      </w:r>
      <w:r>
        <w:t xml:space="preserve">. Journal of Chemical Sciences, 15(2), 45-62.</w:t>
      </w:r>
      <w:r>
        <w:t xml:space="preserve"> </w:t>
      </w:r>
    </w:p>
    <w:p>
      <w:pPr>
        <w:pStyle w:val="BodyText"/>
      </w:pPr>
      <w:r>
        <w:t xml:space="preserve">This journal article examines the growing pharmaceutical sector in the Islamabad Capital Territory. It highlights how chemical engineers are optimizing synthesis routes for generic drugs manufactured in local industrial estates. The study provides data on energy consumption and waste reduction techniques implemented by engineers in Islamabad. It is a critical resource for understanding the intersection of chemical engineering and public health policy in Pakistan's capital, demonstrating how local engineers contribute to national healthcare infrastructure through process innovation.</w:t>
      </w:r>
    </w:p>
    <w:p>
      <w:pPr>
        <w:pStyle w:val="BodyText"/>
      </w:pPr>
      <w:r>
        <w:t xml:space="preserve"> </w:t>
      </w:r>
      <w:r>
        <w:t xml:space="preserve">Pakistan Environmental Protection Agency (PEPA). (2021).</w:t>
      </w:r>
      <w:r>
        <w:t xml:space="preserve"> </w:t>
      </w:r>
      <w:r>
        <w:rPr>
          <w:iCs/>
          <w:i/>
        </w:rPr>
        <w:t xml:space="preserve">Industrial Effluent Standards and Chemical Treatment Protocols for the Islamabad Capital Territory</w:t>
      </w:r>
      <w:r>
        <w:t xml:space="preserve">. Islamabad: PEPA Publications.</w:t>
      </w:r>
      <w:r>
        <w:t xml:space="preserve"> </w:t>
      </w:r>
    </w:p>
    <w:p>
      <w:pPr>
        <w:pStyle w:val="BodyText"/>
      </w:pPr>
      <w:r>
        <w:t xml:space="preserve">This regulatory guideline is essential for chemical engineers working in wastewater management and industrial compliance in Islamabad. It specifies the permissible limits of chemical contaminants in effluents discharged by factories located in the S.I.T.E and Islamabad Industrial Areas. The document details the chemical engineering principles required to design treatment plants that meet these strict standards. It serves as a practical manual for engineers tasked with mitigating the environmental impact of industrial chemical processes in the sensitive ecological zone of the capital.</w:t>
      </w:r>
    </w:p>
    <w:p>
      <w:pPr>
        <w:pStyle w:val="BodyText"/>
      </w:pPr>
      <w:r>
        <w:t xml:space="preserve"> </w:t>
      </w:r>
      <w:r>
        <w:t xml:space="preserve">Khan, A., &amp; Ahmed, R. (2020).</w:t>
      </w:r>
      <w:r>
        <w:t xml:space="preserve"> </w:t>
      </w:r>
      <w:r>
        <w:rPr>
          <w:iCs/>
          <w:i/>
        </w:rPr>
        <w:t xml:space="preserve">Water Desalination and Purification Technologies: A Case Study of Islamabad’s Municipal Supply</w:t>
      </w:r>
      <w:r>
        <w:t xml:space="preserve">. Pakistan Journal of Chemical Engineering, 37(4), 112-125.</w:t>
      </w:r>
      <w:r>
        <w:t xml:space="preserve"> </w:t>
      </w:r>
    </w:p>
    <w:p>
      <w:pPr>
        <w:pStyle w:val="BodyText"/>
      </w:pPr>
      <w:r>
        <w:t xml:space="preserve">This research paper focuses on the application of chemical engineering principles to solve water scarcity issues in Islamabad. The authors analyze the efficiency of reverse osmosis and chemical coagulation methods used in the city's water treatment plants. The study is particularly relevant for chemical engineers involved in municipal infrastructure projects. It provides a technical assessment of how chemical additives and process controls are managed to ensure safe drinking water for Islamabad's growing population, highlighting the critical role of the chemical engineer in urban sustainability.</w:t>
      </w:r>
    </w:p>
    <w:p>
      <w:pPr>
        <w:pStyle w:val="BodyText"/>
      </w:pPr>
      <w:r>
        <w:t xml:space="preserve"> </w:t>
      </w:r>
      <w:r>
        <w:t xml:space="preserve">Pakistan Council of Scientific and Industrial Research (PCSIR). (2022).</w:t>
      </w:r>
      <w:r>
        <w:t xml:space="preserve"> </w:t>
      </w:r>
      <w:r>
        <w:rPr>
          <w:iCs/>
          <w:i/>
        </w:rPr>
        <w:t xml:space="preserve">Renewable Energy Materials and Chemical Processing in Pakistan</w:t>
      </w:r>
      <w:r>
        <w:t xml:space="preserve">. Islamabad: PCSIR Laboratories Complex.</w:t>
      </w:r>
      <w:r>
        <w:t xml:space="preserve"> </w:t>
      </w:r>
    </w:p>
    <w:p>
      <w:pPr>
        <w:pStyle w:val="BodyText"/>
      </w:pPr>
      <w:r>
        <w:t xml:space="preserve">This report explores the potential for chemical engineers in Islamabad to contribute to Pakistan's renewable energy goals. It discusses the chemical processes involved in producing biofuels and solar cell materials at the PCSIR Laboratories in the capital. The document outlines current research initiatives and the technical skills required for engineers to participate in these projects. It is a valuable resource for understanding the emerging opportunities for chemical engineers in the green energy sector within Islamabad's research ecosystem.</w:t>
      </w:r>
    </w:p>
    <w:p>
      <w:pPr>
        <w:pStyle w:val="BodyText"/>
      </w:pPr>
      <w:r>
        <w:t xml:space="preserve"> </w:t>
      </w:r>
      <w:r>
        <w:t xml:space="preserve">University of Engineering and Technology (UET), Lahore &amp; National University of Sciences and Technology (NUST), Islamabad. (2023).</w:t>
      </w:r>
      <w:r>
        <w:t xml:space="preserve"> </w:t>
      </w:r>
      <w:r>
        <w:rPr>
          <w:iCs/>
          <w:i/>
        </w:rPr>
        <w:t xml:space="preserve">Curriculum Alignment for Chemical Engineering: Meeting Industry Needs in Pakistan</w:t>
      </w:r>
      <w:r>
        <w:t xml:space="preserve">. Islamabad: NUST Press.</w:t>
      </w:r>
      <w:r>
        <w:t xml:space="preserve"> </w:t>
      </w:r>
    </w:p>
    <w:p>
      <w:pPr>
        <w:pStyle w:val="BodyText"/>
      </w:pPr>
      <w:r>
        <w:t xml:space="preserve">This collaborative study assesses the educational preparation of chemical engineers in Pakistan, with a specific focus on institutions in Islamabad like NUST. It evaluates whether current academic programs adequately prepare graduates for the technical demands of local industries, such as petrochemicals and food processing. The findings suggest a need for enhanced practical training in process simulation and safety management. This document is crucial for educators and hiring managers in Islamabad to understand the competency levels of incoming chemical engineering professionals.</w:t>
      </w:r>
    </w:p>
    <w:p>
      <w:pPr>
        <w:pStyle w:val="BodyText"/>
      </w:pPr>
      <w:r>
        <w:t xml:space="preserve"> </w:t>
      </w:r>
      <w:r>
        <w:t xml:space="preserve">World Bank Group. (2021).</w:t>
      </w:r>
      <w:r>
        <w:t xml:space="preserve"> </w:t>
      </w:r>
      <w:r>
        <w:rPr>
          <w:iCs/>
          <w:i/>
        </w:rPr>
        <w:t xml:space="preserve">Pakistan Economic Survey: The Role of Engineering in Industrial Growth</w:t>
      </w:r>
      <w:r>
        <w:t xml:space="preserve">. Islamabad: World Bank Office Pakistan.</w:t>
      </w:r>
      <w:r>
        <w:t xml:space="preserve"> </w:t>
      </w:r>
    </w:p>
    <w:p>
      <w:pPr>
        <w:pStyle w:val="BodyText"/>
      </w:pPr>
      <w:r>
        <w:t xml:space="preserve">While a broad economic report, this section specifically analyzes the contribution of chemical engineering to Pakistan's GDP. It highlights Islamabad as a center for policy formulation that drives industrial investment. The report underscores the importance of chemical engineers in improving efficiency in the fertilizer and textile dyeing industries. For a chemical engineer in Islamabad, this document provides macroeconomic context, illustrating how their technical work aligns with national economic development strategies and foreign investment trends.</w:t>
      </w:r>
    </w:p>
    <w:p>
      <w:pPr>
        <w:pStyle w:val="BodyText"/>
      </w:pPr>
      <w:r>
        <w:t xml:space="preserve"> </w:t>
      </w:r>
      <w:r>
        <w:t xml:space="preserve">Islamabad Development Authority (IDA). (2023).</w:t>
      </w:r>
      <w:r>
        <w:t xml:space="preserve"> </w:t>
      </w:r>
      <w:r>
        <w:rPr>
          <w:iCs/>
          <w:i/>
        </w:rPr>
        <w:t xml:space="preserve">Environmental Impact Assessment Guidelines for New Industrial Zones</w:t>
      </w:r>
      <w:r>
        <w:t xml:space="preserve">. Islamabad: IDA Technical Department.</w:t>
      </w:r>
      <w:r>
        <w:t xml:space="preserve"> </w:t>
      </w:r>
    </w:p>
    <w:p>
      <w:pPr>
        <w:pStyle w:val="BodyText"/>
      </w:pPr>
      <w:r>
        <w:t xml:space="preserve">This technical guideline is mandatory for chemical engineers involved in the planning and design of new industrial facilities in the Islamabad region. It outlines the specific chemical engineering assessments required to evaluate potential environmental risks before construction begins. The document emphasizes the need for engineers to model air emissions and chemical waste streams accurately. It is a key reference for ensuring that the expansion of industrial activity in Islamabad remains sustainable and compliant with local environmental laws.</w:t>
      </w:r>
    </w:p>
    <w:p>
      <w:pPr>
        <w:pStyle w:val="BodyText"/>
      </w:pPr>
      <w:r>
        <w:t xml:space="preserve">© 2023 Annotated Bibliography on Chemical Engineering in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Islamabad, Pakistan</dc:title>
  <dc:creator/>
  <dc:language>en</dc:language>
  <cp:keywords/>
  <dcterms:created xsi:type="dcterms:W3CDTF">2026-08-07T10:04:38Z</dcterms:created>
  <dcterms:modified xsi:type="dcterms:W3CDTF">2026-08-07T10:04:38Z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