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1" w:name="X7caa46f838f1083fd6326ee517ac094a601e996"/>
    <w:p>
      <w:pPr>
        <w:pStyle w:val="Heading1"/>
      </w:pPr>
      <w:r>
        <w:t xml:space="preserve">Annotated Bibliography: The Role of the Chemical Engineer in Johannesburg, South Africa</w:t>
      </w:r>
    </w:p>
    <w:p>
      <w:pPr>
        <w:pStyle w:val="FirstParagraph"/>
      </w:pPr>
      <w:r>
        <w:t xml:space="preserve">The following annotated bibliography compiles key resources regarding the profession of the Chemical Engineer within the specific economic, industrial, and regulatory context of Johannesburg, South Africa. Johannesburg serves as the financial and industrial hub of the nation, hosting a significant concentration of mining, petrochemical, and manufacturing sectors where chemical engineering principles are critical. These sources explore the technical demands, sustainability challenges, and professional requirements for chemical engineers operating in this unique environment.</w:t>
      </w:r>
    </w:p>
    <w:bookmarkStart w:id="20" w:name="references"/>
    <w:p>
      <w:pPr>
        <w:pStyle w:val="Heading2"/>
      </w:pPr>
      <w:r>
        <w:t xml:space="preserve">References</w:t>
      </w:r>
    </w:p>
    <w:p>
      <w:pPr>
        <w:pStyle w:val="FirstParagraph"/>
      </w:pPr>
      <w:r>
        <w:t xml:space="preserve"> </w:t>
      </w:r>
      <w:r>
        <w:t xml:space="preserve">Council for Scientific and Industrial Research (CSIR). (2023).</w:t>
      </w:r>
      <w:r>
        <w:t xml:space="preserve"> </w:t>
      </w:r>
      <w:r>
        <w:rPr>
          <w:iCs/>
          <w:i/>
        </w:rPr>
        <w:t xml:space="preserve">South Africa's Chemical Industry: Trends and Opportunities in the Gauteng Province</w:t>
      </w:r>
      <w:r>
        <w:t xml:space="preserve">. Pretoria: CSIR Publishing.</w:t>
      </w:r>
      <w:r>
        <w:t xml:space="preserve"> </w:t>
      </w:r>
    </w:p>
    <w:p>
      <w:pPr>
        <w:pStyle w:val="BodyText"/>
      </w:pPr>
      <w:r>
        <w:t xml:space="preserve">This comprehensive report by the CSIR provides a detailed analysis of the chemical industry's footprint in the Gauteng province, with a specific focus on Johannesburg. The document outlines the transition of the local chemical sector from traditional heavy manufacturing to more value-added, specialized chemical production. For the chemical engineer in Johannesburg, this source is vital as it highlights emerging opportunities in specialty chemicals and biotechnology. It also addresses the infrastructural challenges specific to the region, such as water scarcity and energy instability, which engineers must navigate when designing processes. The report is essential for understanding the macro-economic environment in which a chemical engineer operates in South Africa's economic heartland.</w:t>
      </w:r>
    </w:p>
    <w:p>
      <w:pPr>
        <w:pStyle w:val="BodyText"/>
      </w:pPr>
      <w:r>
        <w:t xml:space="preserve"> </w:t>
      </w:r>
      <w:r>
        <w:t xml:space="preserve">Engineering Council of South Africa (ECSA). (2022).</w:t>
      </w:r>
      <w:r>
        <w:t xml:space="preserve"> </w:t>
      </w:r>
      <w:r>
        <w:rPr>
          <w:iCs/>
          <w:i/>
        </w:rPr>
        <w:t xml:space="preserve">Scope of Practice: Chemical Engineering</w:t>
      </w:r>
      <w:r>
        <w:t xml:space="preserve">. Cape Town: ECSA.</w:t>
      </w:r>
      <w:r>
        <w:t xml:space="preserve"> </w:t>
      </w:r>
    </w:p>
    <w:p>
      <w:pPr>
        <w:pStyle w:val="BodyText"/>
      </w:pPr>
      <w:r>
        <w:t xml:space="preserve">This regulatory document defines the legal and professional scope of practice for chemical engineers in South Africa. It is a critical resource for any professional working in Johannesburg, as it delineates the responsibilities regarding safety, public welfare, and environmental protection. The document emphasizes the requirement for registration with ECSA to practice as a Professional Engineer (Pr.Eng). It specifically addresses the complexities of chemical engineering in mining and industrial zones prevalent in the Johannesburg area. Understanding these guidelines is mandatory for ensuring compliance with South African law and maintaining professional integrity in high-risk industrial environments.</w:t>
      </w:r>
    </w:p>
    <w:p>
      <w:pPr>
        <w:pStyle w:val="BodyText"/>
      </w:pPr>
      <w:r>
        <w:t xml:space="preserve"> </w:t>
      </w:r>
      <w:r>
        <w:t xml:space="preserve">Moyo, T., &amp; Nkosi, S. (2021). "Water Treatment Technologies for Industrial Applications in Johannesburg."</w:t>
      </w:r>
      <w:r>
        <w:t xml:space="preserve"> </w:t>
      </w:r>
      <w:r>
        <w:rPr>
          <w:iCs/>
          <w:i/>
        </w:rPr>
        <w:t xml:space="preserve">Journal of South African Water Research</w:t>
      </w:r>
      <w:r>
        <w:t xml:space="preserve">, 15(3), 45-62.</w:t>
      </w:r>
      <w:r>
        <w:t xml:space="preserve"> </w:t>
      </w:r>
    </w:p>
    <w:p>
      <w:pPr>
        <w:pStyle w:val="BodyText"/>
      </w:pPr>
      <w:r>
        <w:t xml:space="preserve">This peer-reviewed article focuses on the application of advanced chemical engineering principles to solve water scarcity issues in Johannesburg. Given the city's reliance on the Vaal River system and the increasing demand from industrial sectors, water treatment is a paramount concern. The authors evaluate various membrane filtration and chemical precipitation methods suitable for the local water quality profile. For a chemical engineer in South Africa, this paper provides practical insights into designing sustainable water recycling systems for factories and mines located in the Johannesburg basin. It bridges the gap between theoretical chemical engineering and the practical environmental constraints of the region.</w:t>
      </w:r>
    </w:p>
    <w:p>
      <w:pPr>
        <w:pStyle w:val="BodyText"/>
      </w:pPr>
      <w:r>
        <w:t xml:space="preserve"> </w:t>
      </w:r>
      <w:r>
        <w:t xml:space="preserve">Department of Mineral Resources and Energy (DMRE). (2023).</w:t>
      </w:r>
      <w:r>
        <w:t xml:space="preserve"> </w:t>
      </w:r>
      <w:r>
        <w:rPr>
          <w:iCs/>
          <w:i/>
        </w:rPr>
        <w:t xml:space="preserve">Mineral Policy Framework and Environmental Management in Mining</w:t>
      </w:r>
      <w:r>
        <w:t xml:space="preserve">. Pretoria: Government Printer.</w:t>
      </w:r>
      <w:r>
        <w:t xml:space="preserve"> </w:t>
      </w:r>
    </w:p>
    <w:p>
      <w:pPr>
        <w:pStyle w:val="BodyText"/>
      </w:pPr>
      <w:r>
        <w:t xml:space="preserve">Although Johannesburg is no longer a primary gold mining site, the surrounding Gauteng region remains deeply connected to the mining industry through processing and metallurgy. This government publication outlines the regulatory framework for environmental management in mining operations. Chemical engineers in Johannesburg often work in metallurgical processing plants that treat ores extracted from the region. This document is crucial for understanding the legal requirements regarding tailings management, acid mine drainage treatment, and chemical usage in processing. It provides the necessary context for engineers to design processes that are not only efficient but also compliant with South Africa's strict environmental regulations.</w:t>
      </w:r>
    </w:p>
    <w:p>
      <w:pPr>
        <w:pStyle w:val="BodyText"/>
      </w:pPr>
      <w:r>
        <w:t xml:space="preserve"> </w:t>
      </w:r>
      <w:r>
        <w:t xml:space="preserve">University of the Witwatersrand. (2022).</w:t>
      </w:r>
      <w:r>
        <w:t xml:space="preserve"> </w:t>
      </w:r>
      <w:r>
        <w:rPr>
          <w:iCs/>
          <w:i/>
        </w:rPr>
        <w:t xml:space="preserve">Annual Report: Faculty of Engineering and the Built Environment</w:t>
      </w:r>
      <w:r>
        <w:t xml:space="preserve">. Johannesburg: Wits University Press.</w:t>
      </w:r>
      <w:r>
        <w:t xml:space="preserve"> </w:t>
      </w:r>
    </w:p>
    <w:p>
      <w:pPr>
        <w:pStyle w:val="BodyText"/>
      </w:pPr>
      <w:r>
        <w:t xml:space="preserve">As one of the leading institutions for engineering education in South Africa, the University of the Witwatersrand (Wits) plays a pivotal role in shaping the chemical engineering workforce in Johannesburg. This annual report details the research initiatives and industry partnerships undertaken by the faculty. It highlights collaborative projects between academic chemical engineers and local industries in Johannesburg, focusing on areas such as renewable energy, materials science, and process optimization. For professionals, this source offers insight into the cutting-edge research being conducted locally and the skills gap that the industry is currently facing. It serves as a valuable resource for continuous professional development and networking within the Johannesburg engineering community.</w:t>
      </w:r>
    </w:p>
    <w:p>
      <w:pPr>
        <w:pStyle w:val="BodyText"/>
      </w:pPr>
      <w:r>
        <w:t xml:space="preserve"> </w:t>
      </w:r>
      <w:r>
        <w:t xml:space="preserve">South African Institute of Chemical Engineers (SAChE). (2023).</w:t>
      </w:r>
      <w:r>
        <w:t xml:space="preserve"> </w:t>
      </w:r>
      <w:r>
        <w:rPr>
          <w:iCs/>
          <w:i/>
        </w:rPr>
        <w:t xml:space="preserve">Code of Professional Conduct and Ethics</w:t>
      </w:r>
      <w:r>
        <w:t xml:space="preserve">. Johannesburg: SAChE.</w:t>
      </w:r>
      <w:r>
        <w:t xml:space="preserve"> </w:t>
      </w:r>
    </w:p>
    <w:p>
      <w:pPr>
        <w:pStyle w:val="BodyText"/>
      </w:pPr>
      <w:r>
        <w:t xml:space="preserve">This code establishes the ethical standards expected of chemical engineers practicing in South Africa. Headquartered in Johannesburg, SAChE is the primary professional body for the discipline. The document addresses issues such as conflict of interest, confidentiality, and the engineer's duty to protect the public and the environment. In the context of Johannesburg's diverse industrial landscape, which includes pharmaceuticals, food processing, and heavy industry, ethical decision-making is paramount. This resource is essential for chemical engineers to navigate complex professional dilemmas and to uphold the reputation of the engineering profession in South Africa.</w:t>
      </w:r>
    </w:p>
    <w:p>
      <w:pPr>
        <w:pStyle w:val="BodyText"/>
      </w:pPr>
      <w:r>
        <w:t xml:space="preserve"> </w:t>
      </w:r>
      <w:r>
        <w:t xml:space="preserve">Van der Merwe, J. (2020). "Energy Efficiency in Petrochemical Plants: A Case Study of the Sasolburg-Johannesburg Corridor."</w:t>
      </w:r>
      <w:r>
        <w:t xml:space="preserve"> </w:t>
      </w:r>
      <w:r>
        <w:rPr>
          <w:iCs/>
          <w:i/>
        </w:rPr>
        <w:t xml:space="preserve">South African Journal of Chemical Engineering</w:t>
      </w:r>
      <w:r>
        <w:t xml:space="preserve">, 28(1), 112-125.</w:t>
      </w:r>
      <w:r>
        <w:t xml:space="preserve"> </w:t>
      </w:r>
    </w:p>
    <w:p>
      <w:pPr>
        <w:pStyle w:val="BodyText"/>
      </w:pPr>
      <w:r>
        <w:t xml:space="preserve">This journal article examines energy efficiency strategies in petrochemical facilities, with a focus on the industrial corridor connecting Sasolburg and Johannesburg. Given South Africa's reliance on coal and the high cost of electricity, energy optimization is a critical task for chemical engineers. The study analyzes heat integration, waste heat recovery, and process intensification techniques applicable to plants in this region. For a chemical engineer working in Johannesburg's manufacturing sector, this paper provides actionable data and methodologies to reduce operational costs and carbon footprints. It is a key reference for understanding the energy dynamics specific to South African industrial operations.</w:t>
      </w:r>
    </w:p>
    <w:p>
      <w:pPr>
        <w:pStyle w:val="BodyText"/>
      </w:pPr>
      <w:r>
        <w:t xml:space="preserve"> </w:t>
      </w:r>
      <w:r>
        <w:t xml:space="preserve">National Environmental Management Act (NEMA), Act No. 107 of 1998. Republic of South Africa.</w:t>
      </w:r>
      <w:r>
        <w:t xml:space="preserve"> </w:t>
      </w:r>
    </w:p>
    <w:p>
      <w:pPr>
        <w:pStyle w:val="BodyText"/>
      </w:pPr>
      <w:r>
        <w:t xml:space="preserve">NEMA is the cornerstone of environmental legislation in South Africa. For chemical engineers in Johannesburg, this act is fundamental as it governs the environmental impact assessments (EIAs) required for new industrial projects and modifications to existing processes. The act mandates sustainable development and the prevention of pollution. Chemical engineers must be well-versed in NEMA to ensure that their designs and operations comply with national environmental standards. This legal framework directly influences process design, waste management strategies, and emission controls in Johannesburg's industrial zones, making it an indispensable reference for any practicing chemical engineer in the country.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Johannesburg, South Africa</dc:title>
  <dc:creator/>
  <dc:language>en</dc:language>
  <cp:keywords/>
  <dcterms:created xsi:type="dcterms:W3CDTF">2026-08-07T03:58:14Z</dcterms:created>
  <dcterms:modified xsi:type="dcterms:W3CDTF">2026-08-07T03:58:14Z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