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3" w:name="X957a107252f9c4fdbf057288ad7b4c9a915f124"/>
    <w:p>
      <w:pPr>
        <w:pStyle w:val="Heading1"/>
      </w:pPr>
      <w:r>
        <w:t xml:space="preserve">Annotated Bibliography: The Role of the Chemical Engineer in Thailand Bangkok</w:t>
      </w:r>
    </w:p>
    <w:p>
      <w:pPr>
        <w:pStyle w:val="FirstParagraph"/>
      </w:pPr>
      <w:r>
        <w:t xml:space="preserve">This annotated bibliography compiles key resources regarding the professional landscape, regulatory environment, and industrial applications of chemical engineering within the specific context of Bangkok, Thailand. The selected sources address the unique challenges and opportunities faced by chemical engineers operating in the capital's industrial zones, such as Bang Pakong and Samut Prakan, which are administratively and economically tied to the Bangkok metropolitan area.</w:t>
      </w:r>
    </w:p>
    <w:bookmarkStart w:id="20" w:name="introduction"/>
    <w:p>
      <w:pPr>
        <w:pStyle w:val="Heading2"/>
      </w:pPr>
      <w:r>
        <w:t xml:space="preserve">Introduction</w:t>
      </w:r>
    </w:p>
    <w:p>
      <w:pPr>
        <w:pStyle w:val="FirstParagraph"/>
      </w:pPr>
      <w:r>
        <w:t xml:space="preserve">Chemical engineering in Thailand is a cornerstone of the national economy, particularly within the Eastern Economic Corridor (EEC) and the surrounding Bangkok metropolitan region. Professionals in this field must navigate a complex intersection of international engineering standards, local Thai regulations, and the specific environmental constraints of the Chao Phraya River basin. The following annotations provide a curated overview of literature essential for understanding this niche.</w:t>
      </w:r>
    </w:p>
    <w:bookmarkEnd w:id="20"/>
    <w:bookmarkStart w:id="21" w:name="bibliographic-entries"/>
    <w:p>
      <w:pPr>
        <w:pStyle w:val="Heading2"/>
      </w:pPr>
      <w:r>
        <w:t xml:space="preserve">Bibliographic Entries</w:t>
      </w:r>
    </w:p>
    <w:p>
      <w:pPr>
        <w:pStyle w:val="FirstParagraph"/>
      </w:pPr>
      <w:r>
        <w:t xml:space="preserve">Department of Industrial Works, Ministry of Industry. (2023).</w:t>
      </w:r>
      <w:r>
        <w:t xml:space="preserve"> </w:t>
      </w:r>
      <w:r>
        <w:rPr>
          <w:iCs/>
          <w:i/>
        </w:rPr>
        <w:t xml:space="preserve">Regulations on the Safety of Chemical Plants and Industrial Facilities in Thailand</w:t>
      </w:r>
      <w:r>
        <w:t xml:space="preserve">. Bangkok: Government of Thailand.</w:t>
      </w:r>
    </w:p>
    <w:p>
      <w:pPr>
        <w:pStyle w:val="BodyText"/>
      </w:pPr>
      <w:r>
        <w:t xml:space="preserve">This primary government document outlines the legal framework governing chemical engineering operations in Thailand. For a chemical engineer working in Bangkok, this text is critical for understanding the permitting processes required for facilities in industrial estates like Amata City or Map Ta Phut, which serve the Bangkok market. The document details strict protocols for hazardous material handling, waste disposal, and emergency response plans. It highlights the increasing regulatory pressure on engineers to implement sustainable practices to mitigate pollution in the densely populated Bangkok-Chonburi corridor.</w:t>
      </w:r>
    </w:p>
    <w:p>
      <w:pPr>
        <w:pStyle w:val="BodyText"/>
      </w:pPr>
      <w:r>
        <w:t xml:space="preserve">Sriroth, K., &amp; Chaiyasit, W. (2022). "Sustainable Process Engineering in the Thai Petrochemical Industry."</w:t>
      </w:r>
      <w:r>
        <w:t xml:space="preserve"> </w:t>
      </w:r>
      <w:r>
        <w:rPr>
          <w:iCs/>
          <w:i/>
        </w:rPr>
        <w:t xml:space="preserve">Journal of Chemical Engineering of Thailand</w:t>
      </w:r>
      <w:r>
        <w:t xml:space="preserve">, 15(2), 45-62.</w:t>
      </w:r>
    </w:p>
    <w:p>
      <w:pPr>
        <w:pStyle w:val="BodyText"/>
      </w:pPr>
      <w:r>
        <w:t xml:space="preserve">This peer-reviewed article examines the transition of Thailand's petrochemical sector toward green engineering principles. The authors focus on case studies from plants supplying the Bangkok metropolitan area. The text is highly relevant for chemical engineers aiming to modernize legacy systems in Thailand. It provides technical data on energy efficiency improvements and carbon capture technologies suitable for the tropical climate of Bangkok. The study argues that adopting these technologies is not only environmentally necessary but also economically vital for maintaining Thailand's competitiveness in the ASEAN market.</w:t>
      </w:r>
    </w:p>
    <w:p>
      <w:pPr>
        <w:pStyle w:val="BodyText"/>
      </w:pPr>
      <w:r>
        <w:t xml:space="preserve">Engineering Institute of Thailand. (2021).</w:t>
      </w:r>
      <w:r>
        <w:t xml:space="preserve"> </w:t>
      </w:r>
      <w:r>
        <w:rPr>
          <w:iCs/>
          <w:i/>
        </w:rPr>
        <w:t xml:space="preserve">Code of Ethics and Professional Practice for Chemical Engineers</w:t>
      </w:r>
      <w:r>
        <w:t xml:space="preserve">. Bangkok: EIT Press.</w:t>
      </w:r>
    </w:p>
    <w:p>
      <w:pPr>
        <w:pStyle w:val="BodyText"/>
      </w:pPr>
      <w:r>
        <w:t xml:space="preserve">This publication defines the professional standards expected of licensed chemical engineers in Thailand. It addresses the ethical responsibilities of engineers regarding public safety, particularly in the context of Bangkok's high population density. The code emphasizes the engineer's duty to report environmental hazards and ensure that industrial processes do not compromise the quality of the Chao Phraya River or local air quality. For foreign chemical engineers seeking to practice in Bangkok, this document serves as a guide to cultural and professional expectations within the Thai engineering community.</w:t>
      </w:r>
    </w:p>
    <w:p>
      <w:pPr>
        <w:pStyle w:val="BodyText"/>
      </w:pPr>
      <w:r>
        <w:t xml:space="preserve">Boonmee, P. (2020). "Water Treatment Technologies for Industrial Zones in Greater Bangkok."</w:t>
      </w:r>
      <w:r>
        <w:t xml:space="preserve"> </w:t>
      </w:r>
      <w:r>
        <w:rPr>
          <w:iCs/>
          <w:i/>
        </w:rPr>
        <w:t xml:space="preserve">Thailand Journal of Environmental Engineering</w:t>
      </w:r>
      <w:r>
        <w:t xml:space="preserve">, 8(1), 112-129.</w:t>
      </w:r>
    </w:p>
    <w:p>
      <w:pPr>
        <w:pStyle w:val="BodyText"/>
      </w:pPr>
      <w:r>
        <w:t xml:space="preserve">Water management is a critical challenge for chemical engineers in Bangkok due to the region's susceptibility to flooding and water scarcity. This paper evaluates various wastewater treatment technologies employed in Bangkok's industrial estates. The author compares biological treatment methods with advanced membrane filtration systems. The findings suggest that hybrid systems are most effective for the specific pollutant profiles found in Thai industrial effluents. This resource is essential for engineers designing water recycling systems for manufacturing plants located in the Bangkok metropolitan area.</w:t>
      </w:r>
    </w:p>
    <w:p>
      <w:pPr>
        <w:pStyle w:val="BodyText"/>
      </w:pPr>
      <w:r>
        <w:t xml:space="preserve">Thailand Board of Investment (BOI). (2023).</w:t>
      </w:r>
      <w:r>
        <w:t xml:space="preserve"> </w:t>
      </w:r>
      <w:r>
        <w:rPr>
          <w:iCs/>
          <w:i/>
        </w:rPr>
        <w:t xml:space="preserve">Investment Promotion Guidelines for the Chemical and Petrochemical Industries</w:t>
      </w:r>
      <w:r>
        <w:t xml:space="preserve">. Bangkok: BOI Secretariat.</w:t>
      </w:r>
    </w:p>
    <w:p>
      <w:pPr>
        <w:pStyle w:val="BodyText"/>
      </w:pPr>
      <w:r>
        <w:t xml:space="preserve">This official guideline outlines the incentives and requirements for establishing chemical engineering projects in Thailand. It highlights the government's push for high-value chemical products, such as specialty chemicals and bioplastics, over basic commodities. For chemical engineers involved in project planning or feasibility studies in Bangkok, this document provides crucial information on tax holidays, land acquisition in industrial zones, and labor regulations. It also details the strategic importance of the Eastern Economic Corridor, which is closely linked to Bangkok's logistics and supply chain networks.</w:t>
      </w:r>
    </w:p>
    <w:p>
      <w:pPr>
        <w:pStyle w:val="BodyText"/>
      </w:pPr>
      <w:r>
        <w:t xml:space="preserve">Chaiyaput, S., &amp; Lee, J. (2019). "Risk Assessment of Chemical Storage Facilities in Urban Proximity: A Case Study of Bangkok."</w:t>
      </w:r>
      <w:r>
        <w:t xml:space="preserve"> </w:t>
      </w:r>
      <w:r>
        <w:rPr>
          <w:iCs/>
          <w:i/>
        </w:rPr>
        <w:t xml:space="preserve">Asian Journal of Chemical Safety</w:t>
      </w:r>
      <w:r>
        <w:t xml:space="preserve">, 12(3), 201-218.</w:t>
      </w:r>
    </w:p>
    <w:p>
      <w:pPr>
        <w:pStyle w:val="BodyText"/>
      </w:pPr>
      <w:r>
        <w:t xml:space="preserve">This study focuses on the unique risks associated with chemical storage and processing in close proximity to urban centers like Bangkok. The authors utilize quantitative risk assessment models to evaluate potential accident scenarios. The paper emphasizes the need for robust safety instrumented systems and community engagement strategies. It is a vital resource for chemical engineers responsible for process safety management (PSM) in Thailand, offering practical recommendations for mitigating risks in densely populated areas.</w:t>
      </w:r>
    </w:p>
    <w:p>
      <w:pPr>
        <w:pStyle w:val="BodyText"/>
      </w:pPr>
      <w:r>
        <w:t xml:space="preserve">Kulapong, T. (2022). "The Impact of Industry 4.0 on Chemical Manufacturing in Thailand."</w:t>
      </w:r>
      <w:r>
        <w:t xml:space="preserve"> </w:t>
      </w:r>
      <w:r>
        <w:rPr>
          <w:iCs/>
          <w:i/>
        </w:rPr>
        <w:t xml:space="preserve">International Journal of Advanced Manufacturing Technology</w:t>
      </w:r>
      <w:r>
        <w:t xml:space="preserve">, 118(5), 1450-1465.</w:t>
      </w:r>
    </w:p>
    <w:p>
      <w:pPr>
        <w:pStyle w:val="BodyText"/>
      </w:pPr>
      <w:r>
        <w:t xml:space="preserve">This article explores the integration of digital technologies, such as IoT and AI, into chemical manufacturing processes in Thailand. The author discusses how Bangkok-based chemical companies are adopting smart factory concepts to improve efficiency and reduce downtime. The text provides case studies of successful implementations and identifies barriers to adoption, such as the skills gap among local engineers. For chemical engineers in Bangkok, this resource offers insights into the technological trends shaping the future of the profession in Thailand.</w:t>
      </w:r>
    </w:p>
    <w:p>
      <w:pPr>
        <w:pStyle w:val="BodyText"/>
      </w:pPr>
      <w:r>
        <w:t xml:space="preserve">Office of Natural Resources and Environmental Policy and Planning (ONEP). (2021).</w:t>
      </w:r>
      <w:r>
        <w:t xml:space="preserve"> </w:t>
      </w:r>
      <w:r>
        <w:rPr>
          <w:iCs/>
          <w:i/>
        </w:rPr>
        <w:t xml:space="preserve">Environmental Impact Assessment (EIA) Guidelines for Chemical Projects</w:t>
      </w:r>
      <w:r>
        <w:t xml:space="preserve">. Bangkok: ONEP.</w:t>
      </w:r>
    </w:p>
    <w:p>
      <w:pPr>
        <w:pStyle w:val="BodyText"/>
      </w:pPr>
      <w:r>
        <w:t xml:space="preserve">This comprehensive guideline details the Environmental Impact Assessment process required for new chemical projects in Thailand. It is a mandatory reference for chemical engineers involved in the planning and approval stages of industrial facilities near Bangkok. The document outlines the specific environmental parameters that must be monitored, including air emissions, water discharge, and soil contamination. It also emphasizes the importance of public participation in the EIA process, reflecting the growing environmental awareness among Bangkok residents.</w:t>
      </w:r>
    </w:p>
    <w:bookmarkEnd w:id="21"/>
    <w:bookmarkStart w:id="22" w:name="conclusion"/>
    <w:p>
      <w:pPr>
        <w:pStyle w:val="Heading2"/>
      </w:pPr>
      <w:r>
        <w:t xml:space="preserve">Conclusion</w:t>
      </w:r>
    </w:p>
    <w:p>
      <w:pPr>
        <w:pStyle w:val="FirstParagraph"/>
      </w:pPr>
      <w:r>
        <w:t xml:space="preserve">The annotated bibliography above demonstrates that the role of a chemical engineer in Thailand Bangkok is multifaceted, requiring expertise in technical process design, regulatory compliance, environmental stewardship, and ethical practice. The selected sources provide a robust foundation for understanding the current state and future direction of the chemical engineering profession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Bangkok, Thailand</dc:title>
  <dc:creator/>
  <dc:language>en</dc:language>
  <cp:keywords/>
  <dcterms:created xsi:type="dcterms:W3CDTF">2026-08-07T05:03:29Z</dcterms:created>
  <dcterms:modified xsi:type="dcterms:W3CDTF">2026-08-07T05:03:29Z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